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shd w:val="clear" w:color="auto" w:fill="FFFFFF"/>
        <w:tblCellMar>
          <w:left w:w="0" w:type="dxa"/>
          <w:right w:w="0" w:type="dxa"/>
        </w:tblCellMar>
        <w:tblLook w:val="04A0" w:firstRow="1" w:lastRow="0" w:firstColumn="1" w:lastColumn="0" w:noHBand="0" w:noVBand="1"/>
      </w:tblPr>
      <w:tblGrid>
        <w:gridCol w:w="3348"/>
        <w:gridCol w:w="6390"/>
      </w:tblGrid>
      <w:tr w:rsidR="005B191E" w:rsidRPr="005B191E" w14:paraId="009346A6" w14:textId="77777777" w:rsidTr="005A68D7">
        <w:trPr>
          <w:trHeight w:val="983"/>
        </w:trPr>
        <w:tc>
          <w:tcPr>
            <w:tcW w:w="3348" w:type="dxa"/>
            <w:shd w:val="clear" w:color="auto" w:fill="FFFFFF"/>
            <w:tcMar>
              <w:top w:w="0" w:type="dxa"/>
              <w:left w:w="108" w:type="dxa"/>
              <w:bottom w:w="0" w:type="dxa"/>
              <w:right w:w="108" w:type="dxa"/>
            </w:tcMar>
            <w:hideMark/>
          </w:tcPr>
          <w:p w14:paraId="3277DD8D" w14:textId="54D9C862" w:rsidR="00D702AD" w:rsidRPr="005B191E" w:rsidRDefault="002B6757" w:rsidP="002B6757">
            <w:pPr>
              <w:spacing w:after="0" w:line="240" w:lineRule="auto"/>
              <w:jc w:val="center"/>
              <w:rPr>
                <w:rFonts w:eastAsia="Times New Roman" w:cs="Times New Roman"/>
                <w:sz w:val="16"/>
                <w:szCs w:val="16"/>
              </w:rPr>
            </w:pPr>
            <w:r w:rsidRPr="005B191E">
              <w:rPr>
                <w:rFonts w:eastAsia="Times New Roman" w:cs="Times New Roman"/>
                <w:b/>
                <w:bCs/>
                <w:noProof/>
                <w:sz w:val="26"/>
                <w:szCs w:val="26"/>
              </w:rPr>
              <mc:AlternateContent>
                <mc:Choice Requires="wps">
                  <w:drawing>
                    <wp:anchor distT="4294967294" distB="4294967294" distL="114300" distR="114300" simplePos="0" relativeHeight="251658240" behindDoc="0" locked="0" layoutInCell="1" allowOverlap="1" wp14:anchorId="58E78AB6" wp14:editId="1A540AD5">
                      <wp:simplePos x="0" y="0"/>
                      <wp:positionH relativeFrom="column">
                        <wp:posOffset>670560</wp:posOffset>
                      </wp:positionH>
                      <wp:positionV relativeFrom="paragraph">
                        <wp:posOffset>443391</wp:posOffset>
                      </wp:positionV>
                      <wp:extent cx="609600" cy="0"/>
                      <wp:effectExtent l="0" t="0" r="19050" b="19050"/>
                      <wp:wrapNone/>
                      <wp:docPr id="65120798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EA22B5" id="_x0000_t32" coordsize="21600,21600" o:spt="32" o:oned="t" path="m,l21600,21600e" filled="f">
                      <v:path arrowok="t" fillok="f" o:connecttype="none"/>
                      <o:lock v:ext="edit" shapetype="t"/>
                    </v:shapetype>
                    <v:shape id="Straight Arrow Connector 5" o:spid="_x0000_s1026" type="#_x0000_t32" style="position:absolute;margin-left:52.8pt;margin-top:34.9pt;width:48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"/>
                  </w:pict>
                </mc:Fallback>
              </mc:AlternateContent>
            </w:r>
            <w:r w:rsidR="001536E7" w:rsidRPr="005B191E">
              <w:rPr>
                <w:rFonts w:eastAsia="Times New Roman" w:cs="Times New Roman"/>
                <w:b/>
                <w:bCs/>
                <w:szCs w:val="28"/>
              </w:rPr>
              <w:t>HỘI ĐỒNG NHÂN DÂN</w:t>
            </w:r>
            <w:r w:rsidR="001536E7" w:rsidRPr="005B191E">
              <w:rPr>
                <w:rFonts w:eastAsia="Times New Roman" w:cs="Times New Roman"/>
                <w:b/>
                <w:bCs/>
                <w:szCs w:val="28"/>
              </w:rPr>
              <w:br/>
              <w:t>TỈNH NINH BÌNH</w:t>
            </w:r>
            <w:r w:rsidR="001536E7" w:rsidRPr="005B191E">
              <w:rPr>
                <w:rFonts w:eastAsia="Times New Roman" w:cs="Times New Roman"/>
                <w:b/>
                <w:bCs/>
                <w:szCs w:val="28"/>
              </w:rPr>
              <w:br/>
            </w:r>
          </w:p>
        </w:tc>
        <w:tc>
          <w:tcPr>
            <w:tcW w:w="6390" w:type="dxa"/>
            <w:shd w:val="clear" w:color="auto" w:fill="FFFFFF"/>
            <w:tcMar>
              <w:top w:w="0" w:type="dxa"/>
              <w:left w:w="108" w:type="dxa"/>
              <w:bottom w:w="0" w:type="dxa"/>
              <w:right w:w="108" w:type="dxa"/>
            </w:tcMar>
            <w:hideMark/>
          </w:tcPr>
          <w:p w14:paraId="3B7B3454" w14:textId="68BDCFCD" w:rsidR="00D702AD" w:rsidRPr="005B191E" w:rsidRDefault="006E3A9F" w:rsidP="002B6757">
            <w:pPr>
              <w:spacing w:after="0" w:line="240" w:lineRule="auto"/>
              <w:jc w:val="center"/>
              <w:rPr>
                <w:rFonts w:eastAsia="Times New Roman" w:cs="Times New Roman"/>
                <w:sz w:val="26"/>
                <w:szCs w:val="26"/>
              </w:rPr>
            </w:pPr>
            <w:r w:rsidRPr="005B191E">
              <w:rPr>
                <w:rFonts w:eastAsia="Times New Roman" w:cs="Times New Roman"/>
                <w:b/>
                <w:bCs/>
                <w:noProof/>
                <w:sz w:val="26"/>
                <w:szCs w:val="26"/>
              </w:rPr>
              <mc:AlternateContent>
                <mc:Choice Requires="wps">
                  <w:drawing>
                    <wp:anchor distT="4294967294" distB="4294967294" distL="114300" distR="114300" simplePos="0" relativeHeight="251661312" behindDoc="0" locked="0" layoutInCell="1" allowOverlap="1" wp14:anchorId="1081A6C5" wp14:editId="41E93A6F">
                      <wp:simplePos x="0" y="0"/>
                      <wp:positionH relativeFrom="column">
                        <wp:posOffset>792480</wp:posOffset>
                      </wp:positionH>
                      <wp:positionV relativeFrom="paragraph">
                        <wp:posOffset>426881</wp:posOffset>
                      </wp:positionV>
                      <wp:extent cx="2286000" cy="0"/>
                      <wp:effectExtent l="0" t="0" r="19050" b="19050"/>
                      <wp:wrapNone/>
                      <wp:docPr id="156089662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8F0B08" id="Straight Arrow Connector 7" o:spid="_x0000_s1026" type="#_x0000_t32" style="position:absolute;margin-left:62.4pt;margin-top:33.6pt;width:180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"/>
                  </w:pict>
                </mc:Fallback>
              </mc:AlternateContent>
            </w:r>
            <w:r w:rsidR="001536E7" w:rsidRPr="005B191E">
              <w:rPr>
                <w:rFonts w:eastAsia="Times New Roman" w:cs="Times New Roman"/>
                <w:b/>
                <w:bCs/>
                <w:sz w:val="26"/>
                <w:szCs w:val="26"/>
              </w:rPr>
              <w:t>CỘNG HÒA XÃ HỘI CHỦ NGHĨA VIỆT NAM</w:t>
            </w:r>
            <w:r w:rsidR="001536E7" w:rsidRPr="005B191E">
              <w:rPr>
                <w:rFonts w:eastAsia="Times New Roman" w:cs="Times New Roman"/>
                <w:b/>
                <w:bCs/>
                <w:sz w:val="26"/>
                <w:szCs w:val="26"/>
              </w:rPr>
              <w:br/>
            </w:r>
            <w:r w:rsidR="001536E7" w:rsidRPr="005B191E">
              <w:rPr>
                <w:rFonts w:eastAsia="Times New Roman" w:cs="Times New Roman"/>
                <w:b/>
                <w:bCs/>
                <w:szCs w:val="28"/>
              </w:rPr>
              <w:t>Độc lập - Tự do - Hạnh phúc</w:t>
            </w:r>
            <w:r w:rsidR="001536E7" w:rsidRPr="005B191E">
              <w:rPr>
                <w:rFonts w:eastAsia="Times New Roman" w:cs="Times New Roman"/>
                <w:b/>
                <w:bCs/>
                <w:sz w:val="26"/>
                <w:szCs w:val="26"/>
              </w:rPr>
              <w:t> </w:t>
            </w:r>
            <w:r w:rsidR="001536E7" w:rsidRPr="005B191E">
              <w:rPr>
                <w:rFonts w:eastAsia="Times New Roman" w:cs="Times New Roman"/>
                <w:b/>
                <w:bCs/>
                <w:sz w:val="26"/>
                <w:szCs w:val="26"/>
              </w:rPr>
              <w:br/>
            </w:r>
          </w:p>
        </w:tc>
      </w:tr>
      <w:tr w:rsidR="005B191E" w:rsidRPr="005B191E" w14:paraId="6268AFC5" w14:textId="77777777" w:rsidTr="005A68D7">
        <w:tc>
          <w:tcPr>
            <w:tcW w:w="3348" w:type="dxa"/>
            <w:shd w:val="clear" w:color="auto" w:fill="FFFFFF"/>
            <w:tcMar>
              <w:top w:w="0" w:type="dxa"/>
              <w:left w:w="108" w:type="dxa"/>
              <w:bottom w:w="0" w:type="dxa"/>
              <w:right w:w="108" w:type="dxa"/>
            </w:tcMar>
            <w:hideMark/>
          </w:tcPr>
          <w:p w14:paraId="2D09F066" w14:textId="667A5EBC" w:rsidR="00D702AD" w:rsidRPr="005B191E" w:rsidRDefault="001536E7" w:rsidP="003A5372">
            <w:pPr>
              <w:spacing w:before="120" w:after="0" w:line="360" w:lineRule="exact"/>
              <w:jc w:val="center"/>
              <w:rPr>
                <w:rFonts w:eastAsia="Times New Roman" w:cs="Times New Roman"/>
                <w:szCs w:val="28"/>
              </w:rPr>
            </w:pPr>
            <w:r w:rsidRPr="005B191E">
              <w:rPr>
                <w:rFonts w:eastAsia="Times New Roman" w:cs="Times New Roman"/>
                <w:szCs w:val="28"/>
              </w:rPr>
              <w:t xml:space="preserve">Số: </w:t>
            </w:r>
            <w:r w:rsidR="00E94B5E" w:rsidRPr="005B191E">
              <w:rPr>
                <w:rFonts w:eastAsia="Times New Roman" w:cs="Times New Roman"/>
                <w:szCs w:val="28"/>
              </w:rPr>
              <w:t xml:space="preserve">      </w:t>
            </w:r>
            <w:r w:rsidRPr="005B191E">
              <w:rPr>
                <w:rFonts w:eastAsia="Times New Roman" w:cs="Times New Roman"/>
                <w:szCs w:val="28"/>
              </w:rPr>
              <w:t>/</w:t>
            </w:r>
            <w:r w:rsidR="001242A9" w:rsidRPr="005B191E">
              <w:rPr>
                <w:rFonts w:eastAsia="Times New Roman" w:cs="Times New Roman"/>
                <w:szCs w:val="28"/>
              </w:rPr>
              <w:t>202</w:t>
            </w:r>
            <w:r w:rsidR="00871F27" w:rsidRPr="005B191E">
              <w:rPr>
                <w:rFonts w:eastAsia="Times New Roman" w:cs="Times New Roman"/>
                <w:szCs w:val="28"/>
              </w:rPr>
              <w:t>6</w:t>
            </w:r>
            <w:r w:rsidRPr="005B191E">
              <w:rPr>
                <w:rFonts w:eastAsia="Times New Roman" w:cs="Times New Roman"/>
                <w:szCs w:val="28"/>
              </w:rPr>
              <w:t>/NQ-HĐND</w:t>
            </w:r>
          </w:p>
        </w:tc>
        <w:tc>
          <w:tcPr>
            <w:tcW w:w="6390" w:type="dxa"/>
            <w:shd w:val="clear" w:color="auto" w:fill="FFFFFF"/>
            <w:tcMar>
              <w:top w:w="0" w:type="dxa"/>
              <w:left w:w="108" w:type="dxa"/>
              <w:bottom w:w="0" w:type="dxa"/>
              <w:right w:w="108" w:type="dxa"/>
            </w:tcMar>
            <w:hideMark/>
          </w:tcPr>
          <w:p w14:paraId="71584555" w14:textId="46408077" w:rsidR="00D702AD" w:rsidRPr="005B191E" w:rsidRDefault="001536E7" w:rsidP="003A5372">
            <w:pPr>
              <w:spacing w:before="120" w:after="0" w:line="360" w:lineRule="exact"/>
              <w:jc w:val="center"/>
              <w:rPr>
                <w:rFonts w:eastAsia="Times New Roman" w:cs="Times New Roman"/>
                <w:szCs w:val="28"/>
              </w:rPr>
            </w:pPr>
            <w:r w:rsidRPr="005B191E">
              <w:rPr>
                <w:rFonts w:eastAsia="Times New Roman" w:cs="Times New Roman"/>
                <w:i/>
                <w:iCs/>
                <w:szCs w:val="28"/>
              </w:rPr>
              <w:t>Ninh Bình, ngày</w:t>
            </w:r>
            <w:r w:rsidR="002B6757" w:rsidRPr="005B191E">
              <w:rPr>
                <w:rFonts w:eastAsia="Times New Roman" w:cs="Times New Roman"/>
                <w:i/>
                <w:iCs/>
                <w:szCs w:val="28"/>
              </w:rPr>
              <w:t xml:space="preserve">       </w:t>
            </w:r>
            <w:r w:rsidRPr="005B191E">
              <w:rPr>
                <w:rFonts w:eastAsia="Times New Roman" w:cs="Times New Roman"/>
                <w:i/>
                <w:iCs/>
                <w:szCs w:val="28"/>
              </w:rPr>
              <w:t xml:space="preserve"> tháng </w:t>
            </w:r>
            <w:r w:rsidR="003F771E" w:rsidRPr="005B191E">
              <w:rPr>
                <w:rFonts w:eastAsia="Times New Roman" w:cs="Times New Roman"/>
                <w:i/>
                <w:iCs/>
                <w:szCs w:val="28"/>
              </w:rPr>
              <w:t xml:space="preserve">  </w:t>
            </w:r>
            <w:r w:rsidRPr="005B191E">
              <w:rPr>
                <w:rFonts w:eastAsia="Times New Roman" w:cs="Times New Roman"/>
                <w:i/>
                <w:iCs/>
                <w:szCs w:val="28"/>
              </w:rPr>
              <w:t xml:space="preserve"> năm 20</w:t>
            </w:r>
            <w:r w:rsidR="002738EE" w:rsidRPr="005B191E">
              <w:rPr>
                <w:rFonts w:eastAsia="Times New Roman" w:cs="Times New Roman"/>
                <w:i/>
                <w:iCs/>
                <w:szCs w:val="28"/>
              </w:rPr>
              <w:t>2</w:t>
            </w:r>
            <w:r w:rsidR="00871F27" w:rsidRPr="005B191E">
              <w:rPr>
                <w:rFonts w:eastAsia="Times New Roman" w:cs="Times New Roman"/>
                <w:i/>
                <w:iCs/>
                <w:szCs w:val="28"/>
              </w:rPr>
              <w:t>6</w:t>
            </w:r>
          </w:p>
        </w:tc>
      </w:tr>
    </w:tbl>
    <w:bookmarkStart w:id="0" w:name="loai_1"/>
    <w:p w14:paraId="652C11B9" w14:textId="3D3F0967" w:rsidR="00D702AD" w:rsidRPr="005B191E" w:rsidRDefault="006E3A9F" w:rsidP="003A5372">
      <w:pPr>
        <w:shd w:val="clear" w:color="auto" w:fill="FFFFFF"/>
        <w:spacing w:before="120" w:after="0" w:line="360" w:lineRule="exact"/>
        <w:jc w:val="center"/>
        <w:rPr>
          <w:rFonts w:eastAsia="Times New Roman" w:cs="Times New Roman"/>
          <w:b/>
          <w:bCs/>
          <w:szCs w:val="28"/>
        </w:rPr>
      </w:pPr>
      <w:r w:rsidRPr="005B191E">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45C15C55" wp14:editId="676588D4">
                <wp:simplePos x="0" y="0"/>
                <wp:positionH relativeFrom="column">
                  <wp:posOffset>199390</wp:posOffset>
                </wp:positionH>
                <wp:positionV relativeFrom="paragraph">
                  <wp:posOffset>62865</wp:posOffset>
                </wp:positionV>
                <wp:extent cx="1802765" cy="297815"/>
                <wp:effectExtent l="0" t="0" r="6985" b="6985"/>
                <wp:wrapNone/>
                <wp:docPr id="14131038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2765" cy="297815"/>
                        </a:xfrm>
                        <a:prstGeom prst="rect">
                          <a:avLst/>
                        </a:prstGeom>
                      </wps:spPr>
                      <wps:style>
                        <a:lnRef idx="2">
                          <a:schemeClr val="dk1"/>
                        </a:lnRef>
                        <a:fillRef idx="1">
                          <a:schemeClr val="lt1"/>
                        </a:fillRef>
                        <a:effectRef idx="0">
                          <a:schemeClr val="dk1"/>
                        </a:effectRef>
                        <a:fontRef idx="minor">
                          <a:schemeClr val="dk1"/>
                        </a:fontRef>
                      </wps:style>
                      <wps:txbx>
                        <w:txbxContent>
                          <w:p w14:paraId="5CCBE5F1" w14:textId="77777777" w:rsidR="00032404" w:rsidRPr="001144D0" w:rsidRDefault="00032404" w:rsidP="006F1C08">
                            <w:pPr>
                              <w:jc w:val="center"/>
                              <w:rPr>
                                <w:b/>
                                <w:bCs/>
                                <w:sz w:val="24"/>
                                <w:szCs w:val="24"/>
                              </w:rPr>
                            </w:pPr>
                            <w:r w:rsidRPr="001144D0">
                              <w:rPr>
                                <w:b/>
                                <w:bCs/>
                                <w:sz w:val="24"/>
                                <w:szCs w:val="24"/>
                              </w:rPr>
                              <w:t>ĐỀ CƯƠNG 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C15C55" id="Rectangle 3" o:spid="_x0000_s1026" style="position:absolute;left:0;text-align:left;margin-left:15.7pt;margin-top:4.95pt;width:141.95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" fillcolor="white [3201]" strokecolor="black [3200]" strokeweight="2pt">
                <v:path arrowok="t"/>
                <v:textbox>
                  <w:txbxContent>
                    <w:p w14:paraId="5CCBE5F1" w14:textId="77777777" w:rsidR="00032404" w:rsidRPr="001144D0" w:rsidRDefault="00032404" w:rsidP="006F1C08">
                      <w:pPr>
                        <w:jc w:val="center"/>
                        <w:rPr>
                          <w:b/>
                          <w:bCs/>
                          <w:sz w:val="24"/>
                          <w:szCs w:val="24"/>
                        </w:rPr>
                      </w:pPr>
                      <w:r w:rsidRPr="001144D0">
                        <w:rPr>
                          <w:b/>
                          <w:bCs/>
                          <w:sz w:val="24"/>
                          <w:szCs w:val="24"/>
                        </w:rPr>
                        <w:t>ĐỀ CƯƠNG CHI TIẾT</w:t>
                      </w:r>
                    </w:p>
                  </w:txbxContent>
                </v:textbox>
              </v:rect>
            </w:pict>
          </mc:Fallback>
        </mc:AlternateContent>
      </w:r>
    </w:p>
    <w:p w14:paraId="05CE48F6" w14:textId="77777777" w:rsidR="002B6757" w:rsidRPr="005B191E" w:rsidRDefault="002B6757" w:rsidP="002B6757">
      <w:pPr>
        <w:shd w:val="clear" w:color="auto" w:fill="FFFFFF"/>
        <w:spacing w:after="0" w:line="240" w:lineRule="auto"/>
        <w:jc w:val="center"/>
        <w:rPr>
          <w:rFonts w:eastAsia="Times New Roman" w:cs="Times New Roman"/>
          <w:b/>
          <w:bCs/>
          <w:szCs w:val="28"/>
        </w:rPr>
      </w:pPr>
    </w:p>
    <w:p w14:paraId="33BD2C64" w14:textId="6F4D5BF9" w:rsidR="00D702AD" w:rsidRPr="005B191E" w:rsidRDefault="001536E7" w:rsidP="002B6757">
      <w:pPr>
        <w:shd w:val="clear" w:color="auto" w:fill="FFFFFF"/>
        <w:spacing w:after="0" w:line="240" w:lineRule="auto"/>
        <w:jc w:val="center"/>
        <w:rPr>
          <w:rFonts w:eastAsia="Times New Roman" w:cs="Times New Roman"/>
          <w:szCs w:val="28"/>
        </w:rPr>
      </w:pPr>
      <w:r w:rsidRPr="005B191E">
        <w:rPr>
          <w:rFonts w:eastAsia="Times New Roman" w:cs="Times New Roman"/>
          <w:b/>
          <w:bCs/>
          <w:szCs w:val="28"/>
        </w:rPr>
        <w:t>NGHỊ QUYẾT</w:t>
      </w:r>
      <w:bookmarkEnd w:id="0"/>
    </w:p>
    <w:p w14:paraId="7B5CB5D7" w14:textId="77777777" w:rsidR="006E4D6B" w:rsidRPr="005B191E" w:rsidRDefault="00750A23" w:rsidP="002B6757">
      <w:pPr>
        <w:spacing w:after="0" w:line="240" w:lineRule="auto"/>
        <w:jc w:val="center"/>
        <w:rPr>
          <w:rFonts w:eastAsia="Times New Roman" w:cs="Times New Roman"/>
          <w:b/>
          <w:bCs/>
          <w:szCs w:val="28"/>
        </w:rPr>
      </w:pPr>
      <w:r w:rsidRPr="005B191E">
        <w:rPr>
          <w:rFonts w:eastAsia="Times New Roman" w:cs="Times New Roman"/>
          <w:b/>
          <w:bCs/>
          <w:szCs w:val="28"/>
        </w:rPr>
        <w:t>Quy định nội dung</w:t>
      </w:r>
      <w:r w:rsidR="00DB497F" w:rsidRPr="005B191E">
        <w:rPr>
          <w:rFonts w:eastAsia="Times New Roman" w:cs="Times New Roman"/>
          <w:b/>
          <w:bCs/>
          <w:szCs w:val="28"/>
        </w:rPr>
        <w:t>,</w:t>
      </w:r>
      <w:r w:rsidRPr="005B191E">
        <w:rPr>
          <w:rFonts w:eastAsia="Times New Roman" w:cs="Times New Roman"/>
          <w:b/>
          <w:bCs/>
          <w:szCs w:val="28"/>
        </w:rPr>
        <w:t xml:space="preserve"> mức chi trong</w:t>
      </w:r>
      <w:r w:rsidRPr="005B191E">
        <w:rPr>
          <w:rFonts w:eastAsia="Times New Roman" w:cs="Times New Roman"/>
          <w:b/>
          <w:bCs/>
          <w:szCs w:val="28"/>
          <w:lang w:val="vi-VN"/>
        </w:rPr>
        <w:t xml:space="preserve"> công tác đào tạo, bồi dưỡng </w:t>
      </w:r>
    </w:p>
    <w:p w14:paraId="2EB8FE2E" w14:textId="165DE5E8" w:rsidR="00750A23" w:rsidRPr="005B191E" w:rsidRDefault="00750A23" w:rsidP="002B6757">
      <w:pPr>
        <w:spacing w:after="0" w:line="240" w:lineRule="auto"/>
        <w:jc w:val="center"/>
        <w:rPr>
          <w:rFonts w:eastAsia="Times New Roman" w:cs="Times New Roman"/>
          <w:b/>
          <w:bCs/>
          <w:szCs w:val="28"/>
        </w:rPr>
      </w:pPr>
      <w:r w:rsidRPr="005B191E">
        <w:rPr>
          <w:rFonts w:eastAsia="Times New Roman" w:cs="Times New Roman"/>
          <w:b/>
          <w:bCs/>
          <w:szCs w:val="28"/>
          <w:lang w:val="vi-VN"/>
        </w:rPr>
        <w:t xml:space="preserve">công chức, viên chức </w:t>
      </w:r>
      <w:r w:rsidR="007F5BF2" w:rsidRPr="005B191E">
        <w:rPr>
          <w:rFonts w:eastAsia="Times New Roman" w:cs="Times New Roman"/>
          <w:b/>
          <w:bCs/>
          <w:szCs w:val="28"/>
        </w:rPr>
        <w:t>của</w:t>
      </w:r>
      <w:r w:rsidRPr="005B191E">
        <w:rPr>
          <w:rFonts w:eastAsia="Times New Roman" w:cs="Times New Roman"/>
          <w:b/>
          <w:bCs/>
          <w:szCs w:val="28"/>
          <w:lang w:val="vi-VN"/>
        </w:rPr>
        <w:t xml:space="preserve"> tỉnh Ninh Bình</w:t>
      </w:r>
    </w:p>
    <w:p w14:paraId="09FBF4F8" w14:textId="031F5619" w:rsidR="00D702AD" w:rsidRPr="005B191E" w:rsidRDefault="006E3A9F" w:rsidP="003A5372">
      <w:pPr>
        <w:shd w:val="clear" w:color="auto" w:fill="FFFFFF"/>
        <w:spacing w:before="120" w:after="0" w:line="360" w:lineRule="exact"/>
        <w:jc w:val="center"/>
        <w:rPr>
          <w:rFonts w:eastAsia="Times New Roman" w:cs="Times New Roman"/>
          <w:b/>
          <w:bCs/>
          <w:sz w:val="26"/>
          <w:szCs w:val="26"/>
        </w:rPr>
      </w:pPr>
      <w:r w:rsidRPr="005B191E">
        <w:rPr>
          <w:rFonts w:eastAsia="Times New Roman" w:cs="Times New Roman"/>
          <w:b/>
          <w:bCs/>
          <w:noProof/>
          <w:sz w:val="26"/>
          <w:szCs w:val="26"/>
        </w:rPr>
        <mc:AlternateContent>
          <mc:Choice Requires="wps">
            <w:drawing>
              <wp:anchor distT="4294967295" distB="4294967295" distL="114300" distR="114300" simplePos="0" relativeHeight="251663360" behindDoc="0" locked="0" layoutInCell="1" allowOverlap="1" wp14:anchorId="25FFF828" wp14:editId="2E22ABA3">
                <wp:simplePos x="0" y="0"/>
                <wp:positionH relativeFrom="margin">
                  <wp:align>center</wp:align>
                </wp:positionH>
                <wp:positionV relativeFrom="paragraph">
                  <wp:posOffset>85724</wp:posOffset>
                </wp:positionV>
                <wp:extent cx="1390650" cy="0"/>
                <wp:effectExtent l="0" t="0" r="0" b="0"/>
                <wp:wrapNone/>
                <wp:docPr id="549134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072DFC" id="Straight Arrow Connector 1" o:spid="_x0000_s1026" type="#_x0000_t32" style="position:absolute;margin-left:0;margin-top:6.75pt;width:109.5pt;height:0;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">
                <w10:wrap anchorx="margin"/>
              </v:shape>
            </w:pict>
          </mc:Fallback>
        </mc:AlternateContent>
      </w:r>
    </w:p>
    <w:p w14:paraId="21F181CC" w14:textId="1D8FC4B8" w:rsidR="00D702AD" w:rsidRPr="005B191E" w:rsidRDefault="001536E7" w:rsidP="003A5372">
      <w:pPr>
        <w:shd w:val="clear" w:color="auto" w:fill="FFFFFF"/>
        <w:spacing w:before="120" w:after="0" w:line="360" w:lineRule="exact"/>
        <w:jc w:val="center"/>
        <w:rPr>
          <w:rFonts w:eastAsia="Times New Roman" w:cs="Times New Roman"/>
          <w:szCs w:val="28"/>
        </w:rPr>
      </w:pPr>
      <w:r w:rsidRPr="005B191E">
        <w:rPr>
          <w:rFonts w:eastAsia="Times New Roman" w:cs="Times New Roman"/>
          <w:b/>
          <w:bCs/>
          <w:szCs w:val="28"/>
        </w:rPr>
        <w:t>HỘI ĐỒNG NHÂN DÂN TỈNH NINH BÌNH</w:t>
      </w:r>
      <w:r w:rsidRPr="005B191E">
        <w:rPr>
          <w:rFonts w:eastAsia="Times New Roman" w:cs="Times New Roman"/>
          <w:b/>
          <w:bCs/>
          <w:szCs w:val="28"/>
        </w:rPr>
        <w:br/>
        <w:t xml:space="preserve">KHÓA </w:t>
      </w:r>
      <w:r w:rsidR="00F97842">
        <w:rPr>
          <w:rFonts w:eastAsia="Times New Roman" w:cs="Times New Roman"/>
          <w:b/>
          <w:bCs/>
          <w:szCs w:val="28"/>
        </w:rPr>
        <w:t>…</w:t>
      </w:r>
      <w:r w:rsidR="00051BDB" w:rsidRPr="005B191E">
        <w:rPr>
          <w:rFonts w:eastAsia="Times New Roman" w:cs="Times New Roman"/>
          <w:b/>
          <w:bCs/>
          <w:szCs w:val="28"/>
        </w:rPr>
        <w:t>,</w:t>
      </w:r>
      <w:r w:rsidRPr="005B191E">
        <w:rPr>
          <w:rFonts w:eastAsia="Times New Roman" w:cs="Times New Roman"/>
          <w:b/>
          <w:bCs/>
          <w:szCs w:val="28"/>
        </w:rPr>
        <w:t xml:space="preserve"> KỲ HỌP THỨ</w:t>
      </w:r>
      <w:r w:rsidR="00AE6B05" w:rsidRPr="005B191E">
        <w:rPr>
          <w:rFonts w:eastAsia="Times New Roman" w:cs="Times New Roman"/>
          <w:b/>
          <w:bCs/>
          <w:szCs w:val="28"/>
        </w:rPr>
        <w:t>….</w:t>
      </w:r>
    </w:p>
    <w:p w14:paraId="490D2F53" w14:textId="77777777" w:rsidR="002738EE" w:rsidRPr="005B191E" w:rsidRDefault="00673C8E" w:rsidP="002B6757">
      <w:pPr>
        <w:shd w:val="clear" w:color="auto" w:fill="FFFFFF"/>
        <w:spacing w:before="120" w:after="120" w:line="240" w:lineRule="auto"/>
        <w:ind w:firstLine="709"/>
        <w:jc w:val="both"/>
        <w:rPr>
          <w:rFonts w:cs="Times New Roman"/>
          <w:i/>
          <w:iCs/>
          <w:szCs w:val="28"/>
        </w:rPr>
      </w:pPr>
      <w:r w:rsidRPr="005B191E">
        <w:rPr>
          <w:rFonts w:cs="Times New Roman"/>
          <w:i/>
          <w:iCs/>
          <w:szCs w:val="28"/>
        </w:rPr>
        <w:t xml:space="preserve">Căn cứ Luật Tổ chức chính quyền địa phương </w:t>
      </w:r>
      <w:r w:rsidR="00FD0719" w:rsidRPr="005B191E">
        <w:rPr>
          <w:rFonts w:cs="Times New Roman"/>
          <w:i/>
          <w:iCs/>
          <w:szCs w:val="28"/>
        </w:rPr>
        <w:t>số 72/</w:t>
      </w:r>
      <w:r w:rsidRPr="005B191E">
        <w:rPr>
          <w:rFonts w:cs="Times New Roman"/>
          <w:i/>
          <w:iCs/>
          <w:szCs w:val="28"/>
        </w:rPr>
        <w:t>2025</w:t>
      </w:r>
      <w:r w:rsidR="00FD0719" w:rsidRPr="005B191E">
        <w:rPr>
          <w:rFonts w:cs="Times New Roman"/>
          <w:i/>
          <w:iCs/>
          <w:szCs w:val="28"/>
        </w:rPr>
        <w:t>/QH15</w:t>
      </w:r>
      <w:r w:rsidRPr="005B191E">
        <w:rPr>
          <w:rFonts w:cs="Times New Roman"/>
          <w:i/>
          <w:iCs/>
          <w:szCs w:val="28"/>
        </w:rPr>
        <w:t>;</w:t>
      </w:r>
    </w:p>
    <w:p w14:paraId="19DD502E" w14:textId="7E9C6AF8" w:rsidR="00784B75" w:rsidRPr="005B191E" w:rsidRDefault="00784B75" w:rsidP="002B6757">
      <w:pPr>
        <w:shd w:val="clear" w:color="auto" w:fill="FFFFFF"/>
        <w:spacing w:before="120" w:after="120" w:line="240" w:lineRule="auto"/>
        <w:ind w:firstLine="709"/>
        <w:jc w:val="both"/>
        <w:rPr>
          <w:rFonts w:eastAsia="Times New Roman" w:cs="Times New Roman"/>
          <w:i/>
          <w:iCs/>
          <w:spacing w:val="-8"/>
          <w:szCs w:val="28"/>
        </w:rPr>
      </w:pPr>
      <w:r w:rsidRPr="005B191E">
        <w:rPr>
          <w:rFonts w:cs="Times New Roman"/>
          <w:i/>
          <w:iCs/>
          <w:spacing w:val="-8"/>
          <w:szCs w:val="28"/>
        </w:rPr>
        <w:t xml:space="preserve">Căn cứ Luật Ban hành văn bản quy phạm pháp luật </w:t>
      </w:r>
      <w:r w:rsidR="00FD0719" w:rsidRPr="005B191E">
        <w:rPr>
          <w:rFonts w:cs="Times New Roman"/>
          <w:i/>
          <w:iCs/>
          <w:spacing w:val="-8"/>
          <w:szCs w:val="28"/>
        </w:rPr>
        <w:t>số 64/</w:t>
      </w:r>
      <w:r w:rsidRPr="005B191E">
        <w:rPr>
          <w:rFonts w:cs="Times New Roman"/>
          <w:i/>
          <w:iCs/>
          <w:spacing w:val="-8"/>
          <w:szCs w:val="28"/>
        </w:rPr>
        <w:t>2025</w:t>
      </w:r>
      <w:r w:rsidR="00FD0719" w:rsidRPr="005B191E">
        <w:rPr>
          <w:rFonts w:cs="Times New Roman"/>
          <w:i/>
          <w:iCs/>
          <w:spacing w:val="-8"/>
          <w:szCs w:val="28"/>
        </w:rPr>
        <w:t xml:space="preserve">/QH15 được </w:t>
      </w:r>
      <w:r w:rsidR="002B6757" w:rsidRPr="005B191E">
        <w:rPr>
          <w:rFonts w:cs="Times New Roman"/>
          <w:i/>
          <w:iCs/>
          <w:spacing w:val="-8"/>
          <w:szCs w:val="28"/>
        </w:rPr>
        <w:t xml:space="preserve">                  </w:t>
      </w:r>
      <w:r w:rsidR="00FD0719" w:rsidRPr="005B191E">
        <w:rPr>
          <w:rFonts w:cs="Times New Roman"/>
          <w:i/>
          <w:iCs/>
          <w:spacing w:val="-8"/>
          <w:szCs w:val="28"/>
        </w:rPr>
        <w:t>sửa đổi, bổ sung bởi Luật số 87/2025/QH15</w:t>
      </w:r>
      <w:r w:rsidRPr="005B191E">
        <w:rPr>
          <w:rFonts w:cs="Times New Roman"/>
          <w:i/>
          <w:iCs/>
          <w:spacing w:val="-8"/>
          <w:szCs w:val="28"/>
        </w:rPr>
        <w:t>;</w:t>
      </w:r>
    </w:p>
    <w:p w14:paraId="5A59C40F" w14:textId="77777777" w:rsidR="002738EE" w:rsidRPr="005B191E" w:rsidRDefault="00673C8E" w:rsidP="002B6757">
      <w:pPr>
        <w:spacing w:before="120" w:after="120" w:line="240" w:lineRule="auto"/>
        <w:ind w:firstLine="709"/>
        <w:jc w:val="both"/>
        <w:rPr>
          <w:rFonts w:cs="Times New Roman"/>
          <w:i/>
          <w:iCs/>
          <w:szCs w:val="28"/>
          <w:shd w:val="clear" w:color="auto" w:fill="FFFFFF"/>
        </w:rPr>
      </w:pPr>
      <w:r w:rsidRPr="005B191E">
        <w:rPr>
          <w:rFonts w:cs="Times New Roman"/>
          <w:i/>
          <w:iCs/>
          <w:szCs w:val="28"/>
          <w:shd w:val="clear" w:color="auto" w:fill="FFFFFF"/>
        </w:rPr>
        <w:t>Căn cứ </w:t>
      </w:r>
      <w:bookmarkStart w:id="1" w:name="tvpllink_doozynmits"/>
      <w:r w:rsidR="004D2F8E" w:rsidRPr="005B191E">
        <w:rPr>
          <w:rFonts w:cs="Times New Roman"/>
          <w:i/>
          <w:iCs/>
          <w:szCs w:val="28"/>
          <w:shd w:val="clear" w:color="auto" w:fill="FFFFFF"/>
        </w:rPr>
        <w:fldChar w:fldCharType="begin"/>
      </w:r>
      <w:r w:rsidRPr="005B191E">
        <w:rPr>
          <w:rFonts w:cs="Times New Roman"/>
          <w:i/>
          <w:iCs/>
          <w:szCs w:val="28"/>
          <w:shd w:val="clear" w:color="auto" w:fill="FFFFFF"/>
        </w:rPr>
        <w:instrText>HYPERLINK "https://thuvienphapluat.vn/van-ban/Bo-may-hanh-chinh/Luat-Can-bo-cong-chuc-2025-so-80-2025-QH15-649688.aspx" \t "_blank"</w:instrText>
      </w:r>
      <w:r w:rsidR="004D2F8E" w:rsidRPr="005B191E">
        <w:rPr>
          <w:rFonts w:cs="Times New Roman"/>
          <w:i/>
          <w:iCs/>
          <w:szCs w:val="28"/>
          <w:shd w:val="clear" w:color="auto" w:fill="FFFFFF"/>
        </w:rPr>
        <w:fldChar w:fldCharType="separate"/>
      </w:r>
      <w:r w:rsidRPr="005B191E">
        <w:rPr>
          <w:rStyle w:val="Hyperlink"/>
          <w:rFonts w:cs="Times New Roman"/>
          <w:i/>
          <w:iCs/>
          <w:color w:val="auto"/>
          <w:szCs w:val="28"/>
          <w:u w:val="none"/>
          <w:shd w:val="clear" w:color="auto" w:fill="FFFFFF"/>
        </w:rPr>
        <w:t>Luật Cán bộ, công chức</w:t>
      </w:r>
      <w:r w:rsidR="004D2F8E" w:rsidRPr="005B191E">
        <w:rPr>
          <w:rFonts w:cs="Times New Roman"/>
          <w:i/>
          <w:iCs/>
          <w:szCs w:val="28"/>
          <w:shd w:val="clear" w:color="auto" w:fill="FFFFFF"/>
        </w:rPr>
        <w:fldChar w:fldCharType="end"/>
      </w:r>
      <w:bookmarkEnd w:id="1"/>
      <w:r w:rsidRPr="005B191E">
        <w:rPr>
          <w:rFonts w:cs="Times New Roman"/>
          <w:i/>
          <w:iCs/>
          <w:szCs w:val="28"/>
          <w:shd w:val="clear" w:color="auto" w:fill="FFFFFF"/>
        </w:rPr>
        <w:t> </w:t>
      </w:r>
      <w:r w:rsidR="00981434" w:rsidRPr="005B191E">
        <w:rPr>
          <w:rFonts w:cs="Times New Roman"/>
          <w:i/>
          <w:iCs/>
          <w:szCs w:val="28"/>
          <w:shd w:val="clear" w:color="auto" w:fill="FFFFFF"/>
        </w:rPr>
        <w:t>số 80/2025/QH15</w:t>
      </w:r>
      <w:r w:rsidRPr="005B191E">
        <w:rPr>
          <w:rFonts w:cs="Times New Roman"/>
          <w:i/>
          <w:iCs/>
          <w:szCs w:val="28"/>
          <w:shd w:val="clear" w:color="auto" w:fill="FFFFFF"/>
        </w:rPr>
        <w:t>;</w:t>
      </w:r>
    </w:p>
    <w:p w14:paraId="583674E2" w14:textId="3B91899A" w:rsidR="00103D99" w:rsidRPr="005B191E" w:rsidRDefault="00103D99" w:rsidP="00103D99">
      <w:pPr>
        <w:spacing w:before="120" w:after="120" w:line="264" w:lineRule="auto"/>
        <w:ind w:firstLine="720"/>
        <w:jc w:val="both"/>
        <w:rPr>
          <w:rFonts w:eastAsia="Times New Roman" w:cs="Times New Roman"/>
          <w:i/>
          <w:iCs/>
          <w:szCs w:val="28"/>
        </w:rPr>
      </w:pPr>
      <w:r w:rsidRPr="005B191E">
        <w:rPr>
          <w:rFonts w:eastAsia="Times New Roman" w:cs="Times New Roman"/>
          <w:i/>
          <w:iCs/>
          <w:szCs w:val="28"/>
        </w:rPr>
        <w:t>Căn cứ Luật Viên chức số 129/2025/QH15;</w:t>
      </w:r>
    </w:p>
    <w:p w14:paraId="6081E3EE" w14:textId="4F165565" w:rsidR="00286945" w:rsidRPr="005B191E" w:rsidRDefault="0012367E" w:rsidP="00286945">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i/>
          <w:strike/>
          <w:szCs w:val="28"/>
        </w:rPr>
      </w:pPr>
      <w:r w:rsidRPr="005B191E">
        <w:rPr>
          <w:i/>
          <w:szCs w:val="28"/>
        </w:rPr>
        <w:t xml:space="preserve">Căn cứ </w:t>
      </w:r>
      <w:r w:rsidRPr="005B191E">
        <w:rPr>
          <w:rFonts w:cs="Times New Roman"/>
          <w:i/>
          <w:szCs w:val="28"/>
          <w:lang w:val="vi-VN"/>
        </w:rPr>
        <w:t xml:space="preserve">Luật Ngân sách nhà nước </w:t>
      </w:r>
      <w:r w:rsidRPr="005B191E">
        <w:rPr>
          <w:i/>
          <w:szCs w:val="28"/>
        </w:rPr>
        <w:t>số 89/2025/QH15;</w:t>
      </w:r>
    </w:p>
    <w:p w14:paraId="609AFE3F" w14:textId="77777777" w:rsidR="000F593F" w:rsidRPr="005B191E" w:rsidRDefault="004C6551"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 w:val="27"/>
          <w:szCs w:val="27"/>
        </w:rPr>
        <w:t>Căn cứ Nghị quyết số 1206/2016/NQ-UBTVQH13 quy định về chế độ, chính sách và các điều kiện bảo đảm hoạt động của đại biểu Hội đồng nhân dân;</w:t>
      </w:r>
    </w:p>
    <w:p w14:paraId="4F8F0F21" w14:textId="77777777" w:rsidR="000F593F" w:rsidRPr="005B191E" w:rsidRDefault="001536E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lang w:val="vi-VN"/>
        </w:rPr>
        <w:t>Căn cứ Nghị định s</w:t>
      </w:r>
      <w:r w:rsidRPr="005B191E">
        <w:rPr>
          <w:rFonts w:cs="Times New Roman"/>
          <w:i/>
          <w:iCs/>
          <w:szCs w:val="28"/>
        </w:rPr>
        <w:t>ố</w:t>
      </w:r>
      <w:r w:rsidRPr="005B191E">
        <w:rPr>
          <w:rFonts w:cs="Times New Roman"/>
          <w:i/>
          <w:iCs/>
          <w:szCs w:val="28"/>
          <w:lang w:val="vi-VN"/>
        </w:rPr>
        <w:t xml:space="preserve"> 163/2016/NĐ-CP quy định ch</w:t>
      </w:r>
      <w:r w:rsidRPr="005B191E">
        <w:rPr>
          <w:rFonts w:cs="Times New Roman"/>
          <w:i/>
          <w:iCs/>
          <w:szCs w:val="28"/>
        </w:rPr>
        <w:t xml:space="preserve">i </w:t>
      </w:r>
      <w:r w:rsidRPr="005B191E">
        <w:rPr>
          <w:rFonts w:cs="Times New Roman"/>
          <w:i/>
          <w:iCs/>
          <w:szCs w:val="28"/>
          <w:lang w:val="vi-VN"/>
        </w:rPr>
        <w:t>tiết th</w:t>
      </w:r>
      <w:r w:rsidRPr="005B191E">
        <w:rPr>
          <w:rFonts w:cs="Times New Roman"/>
          <w:i/>
          <w:iCs/>
          <w:szCs w:val="28"/>
        </w:rPr>
        <w:t xml:space="preserve">i </w:t>
      </w:r>
      <w:r w:rsidRPr="005B191E">
        <w:rPr>
          <w:rFonts w:cs="Times New Roman"/>
          <w:i/>
          <w:iCs/>
          <w:szCs w:val="28"/>
          <w:lang w:val="vi-VN"/>
        </w:rPr>
        <w:t>hành một s</w:t>
      </w:r>
      <w:r w:rsidRPr="005B191E">
        <w:rPr>
          <w:rFonts w:cs="Times New Roman"/>
          <w:i/>
          <w:iCs/>
          <w:szCs w:val="28"/>
        </w:rPr>
        <w:t xml:space="preserve">ố </w:t>
      </w:r>
      <w:r w:rsidRPr="005B191E">
        <w:rPr>
          <w:rFonts w:cs="Times New Roman"/>
          <w:i/>
          <w:iCs/>
          <w:szCs w:val="28"/>
          <w:lang w:val="vi-VN"/>
        </w:rPr>
        <w:t>điều c</w:t>
      </w:r>
      <w:r w:rsidRPr="005B191E">
        <w:rPr>
          <w:rFonts w:cs="Times New Roman"/>
          <w:i/>
          <w:iCs/>
          <w:szCs w:val="28"/>
        </w:rPr>
        <w:t>ủ</w:t>
      </w:r>
      <w:r w:rsidRPr="005B191E">
        <w:rPr>
          <w:rFonts w:cs="Times New Roman"/>
          <w:i/>
          <w:iCs/>
          <w:szCs w:val="28"/>
          <w:lang w:val="vi-VN"/>
        </w:rPr>
        <w:t>a Luật Ngân sách nhà nước;</w:t>
      </w:r>
    </w:p>
    <w:p w14:paraId="58767B5B" w14:textId="77777777" w:rsidR="000F593F" w:rsidRPr="005B191E" w:rsidRDefault="002B675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lang w:val="vi-VN"/>
        </w:rPr>
        <w:t>Căn cứ Nghị định số 101/2017/NĐ-CP về đào tạo, bồi dưỡng cán bộ, công chức, viên chức</w:t>
      </w:r>
      <w:r w:rsidR="008C2F4D" w:rsidRPr="005B191E">
        <w:rPr>
          <w:rFonts w:cs="Times New Roman"/>
          <w:i/>
          <w:iCs/>
          <w:szCs w:val="28"/>
        </w:rPr>
        <w:t xml:space="preserve"> được sửa đổi, bổ sung bởi</w:t>
      </w:r>
      <w:r w:rsidRPr="005B191E">
        <w:rPr>
          <w:rFonts w:cs="Times New Roman"/>
          <w:i/>
          <w:iCs/>
          <w:szCs w:val="28"/>
          <w:lang w:val="vi-VN"/>
        </w:rPr>
        <w:t xml:space="preserve"> Nghị định số 89/2021/NĐ-CP;</w:t>
      </w:r>
    </w:p>
    <w:p w14:paraId="3431CB7E" w14:textId="77777777" w:rsidR="000F593F" w:rsidRPr="005B191E" w:rsidRDefault="008C2F4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rPr>
        <w:t>Căn cứ Nghị định số 33/2023/NĐ-CP quy định về cán bộ, công chức cấp xã và người hoạt động không chuyên trách ở cấp xã, ở thôn, tổ dân phố;</w:t>
      </w:r>
    </w:p>
    <w:p w14:paraId="7F107B4F" w14:textId="77777777" w:rsidR="000F593F" w:rsidRPr="005B191E" w:rsidRDefault="008C2F4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14:paraId="4F887593" w14:textId="77777777" w:rsidR="000F593F" w:rsidRPr="005B191E" w:rsidRDefault="008C2F4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rPr>
        <w:t>Căn cứ Nghị định số 170/2025/NĐ-CP quy định về tuyển dụng, sử dụng và quản lý công chức;</w:t>
      </w:r>
    </w:p>
    <w:p w14:paraId="5D188127" w14:textId="77777777" w:rsidR="000F593F" w:rsidRPr="005B191E" w:rsidRDefault="008C2F4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rPr>
        <w:t>Căn cứ Nghị định số 171/2025/NĐ-CP về đào tạo, bồi dưỡng công chức;</w:t>
      </w:r>
    </w:p>
    <w:p w14:paraId="4882A45E" w14:textId="430DA7E4" w:rsidR="000F593F" w:rsidRPr="005B191E" w:rsidRDefault="001A5E0E"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zCs w:val="28"/>
        </w:rPr>
        <w:t>Căn cứ Thông tư số 40/2017/TT-BTС Quy định chế độ công tác phí, chế độ chi hội nghị;</w:t>
      </w:r>
      <w:r w:rsidR="005B7939" w:rsidRPr="005B191E">
        <w:t xml:space="preserve"> </w:t>
      </w:r>
      <w:r w:rsidR="00FA7693" w:rsidRPr="005B191E">
        <w:rPr>
          <w:rFonts w:cs="Times New Roman"/>
          <w:i/>
          <w:iCs/>
          <w:szCs w:val="28"/>
        </w:rPr>
        <w:t xml:space="preserve">Thông tư số  12/2025/TT-BTC sử đổi, bổ sung một số điều của Thông </w:t>
      </w:r>
      <w:r w:rsidR="00FA7693" w:rsidRPr="005B191E">
        <w:rPr>
          <w:rFonts w:cs="Times New Roman"/>
          <w:i/>
          <w:iCs/>
          <w:szCs w:val="28"/>
        </w:rPr>
        <w:lastRenderedPageBreak/>
        <w:t>tư số 40/2017/TT-BTС ngày 28 thảng 4 năm 2017 của Bộ Tài chính;</w:t>
      </w:r>
    </w:p>
    <w:p w14:paraId="261C8318" w14:textId="77777777" w:rsidR="000F593F" w:rsidRPr="005B191E" w:rsidRDefault="00DB497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spacing w:val="-6"/>
          <w:szCs w:val="28"/>
        </w:rPr>
        <w:t xml:space="preserve">Căn cứ </w:t>
      </w:r>
      <w:r w:rsidRPr="005B191E">
        <w:rPr>
          <w:rFonts w:cs="Times New Roman"/>
          <w:i/>
          <w:spacing w:val="-6"/>
          <w:szCs w:val="28"/>
          <w:lang w:val="vi-VN"/>
        </w:rPr>
        <w:t>Thông tư s</w:t>
      </w:r>
      <w:r w:rsidRPr="005B191E">
        <w:rPr>
          <w:rFonts w:cs="Times New Roman"/>
          <w:i/>
          <w:spacing w:val="-6"/>
          <w:szCs w:val="28"/>
        </w:rPr>
        <w:t>ố</w:t>
      </w:r>
      <w:r w:rsidR="00361DFE" w:rsidRPr="005B191E">
        <w:rPr>
          <w:rFonts w:cs="Times New Roman"/>
          <w:i/>
          <w:spacing w:val="-6"/>
          <w:szCs w:val="28"/>
        </w:rPr>
        <w:t xml:space="preserve"> </w:t>
      </w:r>
      <w:r w:rsidRPr="005B191E">
        <w:rPr>
          <w:rFonts w:cs="Times New Roman"/>
          <w:i/>
          <w:spacing w:val="-6"/>
          <w:szCs w:val="28"/>
        </w:rPr>
        <w:t>100</w:t>
      </w:r>
      <w:r w:rsidRPr="005B191E">
        <w:rPr>
          <w:rFonts w:cs="Times New Roman"/>
          <w:i/>
          <w:spacing w:val="-6"/>
          <w:szCs w:val="28"/>
          <w:lang w:val="vi-VN"/>
        </w:rPr>
        <w:t>/20</w:t>
      </w:r>
      <w:r w:rsidRPr="005B191E">
        <w:rPr>
          <w:rFonts w:cs="Times New Roman"/>
          <w:i/>
          <w:spacing w:val="-6"/>
          <w:szCs w:val="28"/>
        </w:rPr>
        <w:t>25</w:t>
      </w:r>
      <w:r w:rsidRPr="005B191E">
        <w:rPr>
          <w:rFonts w:cs="Times New Roman"/>
          <w:i/>
          <w:spacing w:val="-6"/>
          <w:szCs w:val="28"/>
          <w:lang w:val="vi-VN"/>
        </w:rPr>
        <w:t xml:space="preserve">/TT-BTC </w:t>
      </w:r>
      <w:r w:rsidRPr="005B191E">
        <w:rPr>
          <w:rFonts w:cs="Times New Roman"/>
          <w:i/>
          <w:szCs w:val="28"/>
          <w:lang w:val="vi-VN"/>
        </w:rPr>
        <w:t>hư</w:t>
      </w:r>
      <w:r w:rsidRPr="005B191E">
        <w:rPr>
          <w:rFonts w:cs="Times New Roman"/>
          <w:i/>
          <w:szCs w:val="28"/>
        </w:rPr>
        <w:t>ớ</w:t>
      </w:r>
      <w:r w:rsidRPr="005B191E">
        <w:rPr>
          <w:rFonts w:cs="Times New Roman"/>
          <w:i/>
          <w:szCs w:val="28"/>
          <w:lang w:val="vi-VN"/>
        </w:rPr>
        <w:t xml:space="preserve">ng dẫn việc </w:t>
      </w:r>
      <w:r w:rsidRPr="005B191E">
        <w:rPr>
          <w:rFonts w:cs="Times New Roman"/>
          <w:i/>
          <w:szCs w:val="28"/>
        </w:rPr>
        <w:t>l</w:t>
      </w:r>
      <w:r w:rsidRPr="005B191E">
        <w:rPr>
          <w:rFonts w:cs="Times New Roman"/>
          <w:i/>
          <w:szCs w:val="28"/>
          <w:lang w:val="vi-VN"/>
        </w:rPr>
        <w:t>ập dự toán, quản l</w:t>
      </w:r>
      <w:r w:rsidRPr="005B191E">
        <w:rPr>
          <w:rFonts w:cs="Times New Roman"/>
          <w:i/>
          <w:szCs w:val="28"/>
        </w:rPr>
        <w:t>ý</w:t>
      </w:r>
      <w:r w:rsidRPr="005B191E">
        <w:rPr>
          <w:rFonts w:cs="Times New Roman"/>
          <w:i/>
          <w:szCs w:val="28"/>
          <w:lang w:val="vi-VN"/>
        </w:rPr>
        <w:t>, sử d</w:t>
      </w:r>
      <w:r w:rsidRPr="005B191E">
        <w:rPr>
          <w:rFonts w:cs="Times New Roman"/>
          <w:i/>
          <w:szCs w:val="28"/>
        </w:rPr>
        <w:t>ụ</w:t>
      </w:r>
      <w:r w:rsidRPr="005B191E">
        <w:rPr>
          <w:rFonts w:cs="Times New Roman"/>
          <w:i/>
          <w:szCs w:val="28"/>
          <w:lang w:val="vi-VN"/>
        </w:rPr>
        <w:t>ng và quyết toán kinh phí dành cho công tác đào tạo, bồi dưỡng c</w:t>
      </w:r>
      <w:r w:rsidRPr="005B191E">
        <w:rPr>
          <w:rFonts w:cs="Times New Roman"/>
          <w:i/>
          <w:szCs w:val="28"/>
        </w:rPr>
        <w:t>á</w:t>
      </w:r>
      <w:r w:rsidRPr="005B191E">
        <w:rPr>
          <w:rFonts w:cs="Times New Roman"/>
          <w:i/>
          <w:szCs w:val="28"/>
          <w:lang w:val="vi-VN"/>
        </w:rPr>
        <w:t>n bộ, công chức, viên chức</w:t>
      </w:r>
      <w:r w:rsidRPr="005B191E">
        <w:rPr>
          <w:rFonts w:cs="Times New Roman"/>
          <w:i/>
          <w:szCs w:val="28"/>
        </w:rPr>
        <w:t>;</w:t>
      </w:r>
    </w:p>
    <w:p w14:paraId="0E5DE5E8" w14:textId="77777777" w:rsidR="000F593F" w:rsidRPr="005B191E" w:rsidRDefault="001536E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iCs/>
          <w:spacing w:val="-6"/>
          <w:szCs w:val="28"/>
          <w:lang w:val="vi-VN"/>
        </w:rPr>
        <w:t>Xét Tờ trình s</w:t>
      </w:r>
      <w:r w:rsidRPr="005B191E">
        <w:rPr>
          <w:rFonts w:cs="Times New Roman"/>
          <w:i/>
          <w:iCs/>
          <w:spacing w:val="-6"/>
          <w:szCs w:val="28"/>
        </w:rPr>
        <w:t>ố</w:t>
      </w:r>
      <w:r w:rsidR="00361DFE" w:rsidRPr="005B191E">
        <w:rPr>
          <w:rFonts w:cs="Times New Roman"/>
          <w:i/>
          <w:iCs/>
          <w:spacing w:val="-6"/>
          <w:szCs w:val="28"/>
        </w:rPr>
        <w:t xml:space="preserve">      </w:t>
      </w:r>
      <w:r w:rsidRPr="005B191E">
        <w:rPr>
          <w:rFonts w:cs="Times New Roman"/>
          <w:i/>
          <w:iCs/>
          <w:spacing w:val="-6"/>
          <w:szCs w:val="28"/>
          <w:lang w:val="vi-VN"/>
        </w:rPr>
        <w:t>/TTr-</w:t>
      </w:r>
      <w:r w:rsidRPr="005B191E">
        <w:rPr>
          <w:rFonts w:cs="Times New Roman"/>
          <w:i/>
          <w:iCs/>
          <w:spacing w:val="-6"/>
          <w:szCs w:val="28"/>
        </w:rPr>
        <w:t>U</w:t>
      </w:r>
      <w:r w:rsidR="00361DFE" w:rsidRPr="005B191E">
        <w:rPr>
          <w:rFonts w:cs="Times New Roman"/>
          <w:i/>
          <w:iCs/>
          <w:spacing w:val="-6"/>
          <w:szCs w:val="28"/>
          <w:lang w:val="vi-VN"/>
        </w:rPr>
        <w:t>BND ngày</w:t>
      </w:r>
      <w:r w:rsidR="00361DFE" w:rsidRPr="005B191E">
        <w:rPr>
          <w:rFonts w:cs="Times New Roman"/>
          <w:i/>
          <w:iCs/>
          <w:spacing w:val="-6"/>
          <w:szCs w:val="28"/>
        </w:rPr>
        <w:t>….</w:t>
      </w:r>
      <w:r w:rsidRPr="005B191E">
        <w:rPr>
          <w:rFonts w:cs="Times New Roman"/>
          <w:i/>
          <w:iCs/>
          <w:spacing w:val="-6"/>
          <w:szCs w:val="28"/>
          <w:lang w:val="vi-VN"/>
        </w:rPr>
        <w:t xml:space="preserve"> </w:t>
      </w:r>
      <w:r w:rsidR="002B6757" w:rsidRPr="005B191E">
        <w:rPr>
          <w:rFonts w:cs="Times New Roman"/>
          <w:i/>
          <w:iCs/>
          <w:spacing w:val="-6"/>
          <w:szCs w:val="28"/>
        </w:rPr>
        <w:t>t</w:t>
      </w:r>
      <w:r w:rsidRPr="005B191E">
        <w:rPr>
          <w:rFonts w:cs="Times New Roman"/>
          <w:i/>
          <w:iCs/>
          <w:spacing w:val="-6"/>
          <w:szCs w:val="28"/>
          <w:lang w:val="vi-VN"/>
        </w:rPr>
        <w:t>háng</w:t>
      </w:r>
      <w:r w:rsidR="00361DFE" w:rsidRPr="005B191E">
        <w:rPr>
          <w:rFonts w:cs="Times New Roman"/>
          <w:i/>
          <w:iCs/>
          <w:spacing w:val="-6"/>
          <w:szCs w:val="28"/>
        </w:rPr>
        <w:t>…</w:t>
      </w:r>
      <w:r w:rsidRPr="005B191E">
        <w:rPr>
          <w:rFonts w:cs="Times New Roman"/>
          <w:i/>
          <w:iCs/>
          <w:spacing w:val="-6"/>
          <w:szCs w:val="28"/>
          <w:lang w:val="vi-VN"/>
        </w:rPr>
        <w:t xml:space="preserve"> </w:t>
      </w:r>
      <w:r w:rsidRPr="005B191E">
        <w:rPr>
          <w:rFonts w:cs="Times New Roman"/>
          <w:i/>
          <w:szCs w:val="28"/>
          <w:lang w:val="vi-VN"/>
        </w:rPr>
        <w:t>năm 20</w:t>
      </w:r>
      <w:r w:rsidR="00D67F6E" w:rsidRPr="005B191E">
        <w:rPr>
          <w:rFonts w:cs="Times New Roman"/>
          <w:i/>
          <w:szCs w:val="28"/>
          <w:lang w:val="vi-VN"/>
        </w:rPr>
        <w:t>26</w:t>
      </w:r>
      <w:r w:rsidRPr="005B191E">
        <w:rPr>
          <w:rFonts w:cs="Times New Roman"/>
          <w:i/>
          <w:szCs w:val="28"/>
          <w:lang w:val="vi-VN"/>
        </w:rPr>
        <w:t xml:space="preserve"> của</w:t>
      </w:r>
      <w:r w:rsidRPr="005B191E">
        <w:rPr>
          <w:rFonts w:cs="Times New Roman"/>
          <w:i/>
          <w:iCs/>
          <w:spacing w:val="-6"/>
          <w:szCs w:val="28"/>
          <w:lang w:val="vi-VN"/>
        </w:rPr>
        <w:t xml:space="preserve"> Ủy ban nhân dân tỉnh </w:t>
      </w:r>
      <w:r w:rsidRPr="005B191E">
        <w:rPr>
          <w:rFonts w:cs="Times New Roman"/>
          <w:i/>
          <w:iCs/>
          <w:spacing w:val="-10"/>
          <w:szCs w:val="28"/>
          <w:lang w:val="vi-VN"/>
        </w:rPr>
        <w:t xml:space="preserve">Ninh Bình về việc </w:t>
      </w:r>
      <w:r w:rsidR="006214CC" w:rsidRPr="005B191E">
        <w:rPr>
          <w:rFonts w:cs="Times New Roman"/>
          <w:i/>
          <w:iCs/>
          <w:spacing w:val="-10"/>
          <w:szCs w:val="28"/>
        </w:rPr>
        <w:t>ban hành</w:t>
      </w:r>
      <w:r w:rsidR="00361DFE" w:rsidRPr="005B191E">
        <w:rPr>
          <w:rFonts w:cs="Times New Roman"/>
          <w:i/>
          <w:iCs/>
          <w:spacing w:val="-10"/>
          <w:szCs w:val="28"/>
        </w:rPr>
        <w:t xml:space="preserve"> </w:t>
      </w:r>
      <w:r w:rsidR="00BD0D68" w:rsidRPr="005B191E">
        <w:rPr>
          <w:rFonts w:cs="Times New Roman"/>
          <w:i/>
          <w:iCs/>
          <w:spacing w:val="-10"/>
          <w:szCs w:val="28"/>
        </w:rPr>
        <w:t xml:space="preserve">Nghị quyết </w:t>
      </w:r>
      <w:r w:rsidR="00BD0D68" w:rsidRPr="005B191E">
        <w:rPr>
          <w:rFonts w:cs="Times New Roman"/>
          <w:i/>
          <w:iCs/>
          <w:spacing w:val="-10"/>
          <w:szCs w:val="28"/>
          <w:lang w:val="vi-VN"/>
        </w:rPr>
        <w:t>Quy định nội dung</w:t>
      </w:r>
      <w:r w:rsidR="00293732" w:rsidRPr="005B191E">
        <w:rPr>
          <w:rFonts w:cs="Times New Roman"/>
          <w:i/>
          <w:iCs/>
          <w:spacing w:val="-10"/>
          <w:szCs w:val="28"/>
        </w:rPr>
        <w:t>,</w:t>
      </w:r>
      <w:r w:rsidR="00BD0D68" w:rsidRPr="005B191E">
        <w:rPr>
          <w:rFonts w:cs="Times New Roman"/>
          <w:i/>
          <w:iCs/>
          <w:spacing w:val="-10"/>
          <w:szCs w:val="28"/>
          <w:lang w:val="vi-VN"/>
        </w:rPr>
        <w:t xml:space="preserve"> mứ</w:t>
      </w:r>
      <w:r w:rsidR="00293732" w:rsidRPr="005B191E">
        <w:rPr>
          <w:rFonts w:cs="Times New Roman"/>
          <w:i/>
          <w:iCs/>
          <w:spacing w:val="-10"/>
          <w:szCs w:val="28"/>
          <w:lang w:val="vi-VN"/>
        </w:rPr>
        <w:t>c ch</w:t>
      </w:r>
      <w:r w:rsidR="00293732" w:rsidRPr="005B191E">
        <w:rPr>
          <w:rFonts w:cs="Times New Roman"/>
          <w:i/>
          <w:iCs/>
          <w:spacing w:val="-10"/>
          <w:szCs w:val="28"/>
        </w:rPr>
        <w:t xml:space="preserve">i </w:t>
      </w:r>
      <w:r w:rsidR="00BD0D68" w:rsidRPr="005B191E">
        <w:rPr>
          <w:rFonts w:cs="Times New Roman"/>
          <w:i/>
          <w:iCs/>
          <w:spacing w:val="-10"/>
          <w:szCs w:val="28"/>
          <w:lang w:val="vi-VN"/>
        </w:rPr>
        <w:t>trong công tác</w:t>
      </w:r>
      <w:r w:rsidR="00361DFE" w:rsidRPr="005B191E">
        <w:rPr>
          <w:rFonts w:cs="Times New Roman"/>
          <w:i/>
          <w:iCs/>
          <w:spacing w:val="-10"/>
          <w:szCs w:val="28"/>
        </w:rPr>
        <w:t xml:space="preserve"> </w:t>
      </w:r>
      <w:r w:rsidR="00BD0D68" w:rsidRPr="005B191E">
        <w:rPr>
          <w:rFonts w:cs="Times New Roman"/>
          <w:i/>
          <w:iCs/>
          <w:spacing w:val="-4"/>
          <w:szCs w:val="28"/>
          <w:lang w:val="vi-VN"/>
        </w:rPr>
        <w:t xml:space="preserve">đào tạo, bồi dưỡng công chức, viên chức </w:t>
      </w:r>
      <w:r w:rsidR="009B6275" w:rsidRPr="005B191E">
        <w:rPr>
          <w:rFonts w:cs="Times New Roman"/>
          <w:i/>
          <w:iCs/>
          <w:spacing w:val="-4"/>
          <w:szCs w:val="28"/>
        </w:rPr>
        <w:t>của</w:t>
      </w:r>
      <w:r w:rsidR="00BD0D68" w:rsidRPr="005B191E">
        <w:rPr>
          <w:rFonts w:cs="Times New Roman"/>
          <w:i/>
          <w:iCs/>
          <w:spacing w:val="-4"/>
          <w:szCs w:val="28"/>
          <w:lang w:val="vi-VN"/>
        </w:rPr>
        <w:t xml:space="preserve"> tỉnh Ninh Bình</w:t>
      </w:r>
      <w:r w:rsidRPr="005B191E">
        <w:rPr>
          <w:rFonts w:cs="Times New Roman"/>
          <w:i/>
          <w:iCs/>
          <w:spacing w:val="-4"/>
          <w:szCs w:val="28"/>
          <w:lang w:val="vi-VN"/>
        </w:rPr>
        <w:t>; Báo c</w:t>
      </w:r>
      <w:r w:rsidRPr="005B191E">
        <w:rPr>
          <w:rFonts w:cs="Times New Roman"/>
          <w:i/>
          <w:iCs/>
          <w:spacing w:val="-4"/>
          <w:szCs w:val="28"/>
        </w:rPr>
        <w:t>á</w:t>
      </w:r>
      <w:r w:rsidRPr="005B191E">
        <w:rPr>
          <w:rFonts w:cs="Times New Roman"/>
          <w:i/>
          <w:iCs/>
          <w:spacing w:val="-4"/>
          <w:szCs w:val="28"/>
          <w:lang w:val="vi-VN"/>
        </w:rPr>
        <w:t>o</w:t>
      </w:r>
      <w:r w:rsidR="00361DFE" w:rsidRPr="005B191E">
        <w:rPr>
          <w:rFonts w:cs="Times New Roman"/>
          <w:i/>
          <w:iCs/>
          <w:spacing w:val="-4"/>
          <w:szCs w:val="28"/>
        </w:rPr>
        <w:t xml:space="preserve"> </w:t>
      </w:r>
      <w:r w:rsidRPr="005B191E">
        <w:rPr>
          <w:rFonts w:cs="Times New Roman"/>
          <w:i/>
          <w:iCs/>
          <w:spacing w:val="-8"/>
          <w:szCs w:val="28"/>
          <w:lang w:val="vi-VN"/>
        </w:rPr>
        <w:t>th</w:t>
      </w:r>
      <w:r w:rsidRPr="005B191E">
        <w:rPr>
          <w:rFonts w:cs="Times New Roman"/>
          <w:i/>
          <w:iCs/>
          <w:spacing w:val="-8"/>
          <w:szCs w:val="28"/>
        </w:rPr>
        <w:t>ẩ</w:t>
      </w:r>
      <w:r w:rsidRPr="005B191E">
        <w:rPr>
          <w:rFonts w:cs="Times New Roman"/>
          <w:i/>
          <w:iCs/>
          <w:spacing w:val="-8"/>
          <w:szCs w:val="28"/>
          <w:lang w:val="vi-VN"/>
        </w:rPr>
        <w:t xml:space="preserve">m </w:t>
      </w:r>
      <w:r w:rsidRPr="005B191E">
        <w:rPr>
          <w:rFonts w:cs="Times New Roman"/>
          <w:i/>
          <w:iCs/>
          <w:spacing w:val="-8"/>
          <w:szCs w:val="28"/>
        </w:rPr>
        <w:t>tr</w:t>
      </w:r>
      <w:r w:rsidRPr="005B191E">
        <w:rPr>
          <w:rFonts w:cs="Times New Roman"/>
          <w:i/>
          <w:iCs/>
          <w:spacing w:val="-8"/>
          <w:szCs w:val="28"/>
          <w:lang w:val="vi-VN"/>
        </w:rPr>
        <w:t>a của Ban Pháp chế; ý kiến thảo luận của đại biểu Hội đồng nhân dân tỉnh tại kỳ họp</w:t>
      </w:r>
      <w:r w:rsidR="009964C4" w:rsidRPr="005B191E">
        <w:rPr>
          <w:rFonts w:cs="Times New Roman"/>
          <w:i/>
          <w:iCs/>
          <w:spacing w:val="-8"/>
          <w:szCs w:val="28"/>
        </w:rPr>
        <w:t>;</w:t>
      </w:r>
    </w:p>
    <w:p w14:paraId="711A31DF" w14:textId="0FAFECF1" w:rsidR="000F593F" w:rsidRPr="005B191E" w:rsidRDefault="00DB497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i/>
          <w:szCs w:val="28"/>
          <w:lang w:val="pt-BR"/>
        </w:rPr>
        <w:t xml:space="preserve">Hội đồng nhân dân ban hành Nghị quyết </w:t>
      </w:r>
      <w:r w:rsidRPr="005B191E">
        <w:rPr>
          <w:rFonts w:cs="Times New Roman"/>
          <w:i/>
          <w:iCs/>
          <w:szCs w:val="28"/>
        </w:rPr>
        <w:t>q</w:t>
      </w:r>
      <w:r w:rsidRPr="005B191E">
        <w:rPr>
          <w:rFonts w:cs="Times New Roman"/>
          <w:i/>
          <w:iCs/>
          <w:szCs w:val="28"/>
          <w:lang w:val="vi-VN"/>
        </w:rPr>
        <w:t xml:space="preserve">uy định về </w:t>
      </w:r>
      <w:r w:rsidRPr="005B191E">
        <w:rPr>
          <w:rFonts w:eastAsia="Times New Roman" w:cs="Times New Roman"/>
          <w:i/>
          <w:iCs/>
          <w:spacing w:val="-4"/>
          <w:szCs w:val="28"/>
          <w:lang w:val="vi-VN"/>
        </w:rPr>
        <w:t>nội dung</w:t>
      </w:r>
      <w:r w:rsidRPr="005B191E">
        <w:rPr>
          <w:rFonts w:eastAsia="Times New Roman" w:cs="Times New Roman"/>
          <w:i/>
          <w:iCs/>
          <w:spacing w:val="-4"/>
          <w:szCs w:val="28"/>
        </w:rPr>
        <w:t>,</w:t>
      </w:r>
      <w:r w:rsidRPr="005B191E">
        <w:rPr>
          <w:rFonts w:eastAsia="Times New Roman" w:cs="Times New Roman"/>
          <w:i/>
          <w:iCs/>
          <w:spacing w:val="-4"/>
          <w:szCs w:val="28"/>
          <w:lang w:val="vi-VN"/>
        </w:rPr>
        <w:t xml:space="preserve"> mức chi trong công tác đào tạo, bồi dưỡng công chức, viên chức </w:t>
      </w:r>
      <w:r w:rsidR="009B6275" w:rsidRPr="005B191E">
        <w:rPr>
          <w:rFonts w:eastAsia="Times New Roman" w:cs="Times New Roman"/>
          <w:i/>
          <w:iCs/>
          <w:spacing w:val="-4"/>
          <w:szCs w:val="28"/>
        </w:rPr>
        <w:t>của</w:t>
      </w:r>
      <w:r w:rsidRPr="005B191E">
        <w:rPr>
          <w:rFonts w:eastAsia="Times New Roman" w:cs="Times New Roman"/>
          <w:i/>
          <w:iCs/>
          <w:spacing w:val="-4"/>
          <w:szCs w:val="28"/>
          <w:lang w:val="vi-VN"/>
        </w:rPr>
        <w:t xml:space="preserve"> tỉnh Ninh Bình.</w:t>
      </w:r>
      <w:bookmarkStart w:id="2" w:name="dieu_1_1"/>
    </w:p>
    <w:p w14:paraId="53B51163" w14:textId="77777777" w:rsidR="000F593F" w:rsidRPr="005B191E" w:rsidRDefault="006214CC"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pacing w:val="2"/>
          <w:szCs w:val="28"/>
          <w:lang w:val="vi-VN"/>
        </w:rPr>
        <w:t>Điều 1. Phạm vi điều chỉnh</w:t>
      </w:r>
      <w:bookmarkEnd w:id="2"/>
    </w:p>
    <w:p w14:paraId="4E019287" w14:textId="77777777" w:rsidR="000F593F" w:rsidRPr="005B191E" w:rsidRDefault="009B6275"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Cs/>
          <w:spacing w:val="2"/>
          <w:szCs w:val="28"/>
        </w:rPr>
        <w:t>Nghị quyết</w:t>
      </w:r>
      <w:r w:rsidR="006214CC" w:rsidRPr="005B191E">
        <w:rPr>
          <w:rFonts w:eastAsia="Times New Roman" w:cs="Times New Roman"/>
          <w:bCs/>
          <w:spacing w:val="2"/>
          <w:szCs w:val="28"/>
          <w:lang w:val="vi-VN"/>
        </w:rPr>
        <w:t xml:space="preserve"> này quy định</w:t>
      </w:r>
      <w:r w:rsidR="00935F44" w:rsidRPr="005B191E">
        <w:rPr>
          <w:rFonts w:eastAsia="Times New Roman" w:cs="Times New Roman"/>
          <w:bCs/>
          <w:spacing w:val="2"/>
          <w:szCs w:val="28"/>
        </w:rPr>
        <w:t xml:space="preserve"> </w:t>
      </w:r>
      <w:r w:rsidR="008056B1" w:rsidRPr="005B191E">
        <w:rPr>
          <w:rFonts w:eastAsia="Times New Roman" w:cs="Times New Roman"/>
          <w:bCs/>
          <w:spacing w:val="2"/>
          <w:szCs w:val="28"/>
        </w:rPr>
        <w:t>nội dung</w:t>
      </w:r>
      <w:r w:rsidR="00D97737" w:rsidRPr="005B191E">
        <w:rPr>
          <w:rFonts w:eastAsia="Times New Roman" w:cs="Times New Roman"/>
          <w:bCs/>
          <w:spacing w:val="2"/>
          <w:szCs w:val="28"/>
        </w:rPr>
        <w:t>,</w:t>
      </w:r>
      <w:r w:rsidR="00935F44" w:rsidRPr="005B191E">
        <w:rPr>
          <w:rFonts w:eastAsia="Times New Roman" w:cs="Times New Roman"/>
          <w:bCs/>
          <w:spacing w:val="2"/>
          <w:szCs w:val="28"/>
        </w:rPr>
        <w:t xml:space="preserve"> mức chi </w:t>
      </w:r>
      <w:r w:rsidR="00E30453" w:rsidRPr="005B191E">
        <w:rPr>
          <w:rFonts w:eastAsia="Times New Roman" w:cs="Times New Roman"/>
          <w:bCs/>
          <w:spacing w:val="2"/>
          <w:szCs w:val="28"/>
        </w:rPr>
        <w:t>trong</w:t>
      </w:r>
      <w:r w:rsidR="006214CC" w:rsidRPr="005B191E">
        <w:rPr>
          <w:rFonts w:eastAsia="Times New Roman" w:cs="Times New Roman"/>
          <w:bCs/>
          <w:spacing w:val="2"/>
          <w:szCs w:val="28"/>
          <w:lang w:val="vi-VN"/>
        </w:rPr>
        <w:t xml:space="preserve"> công tác đào tạo, bồi dưỡng công chức, viên chức </w:t>
      </w:r>
      <w:r w:rsidRPr="005B191E">
        <w:rPr>
          <w:rFonts w:eastAsia="Times New Roman" w:cs="Times New Roman"/>
          <w:bCs/>
          <w:spacing w:val="2"/>
          <w:szCs w:val="28"/>
        </w:rPr>
        <w:t>của</w:t>
      </w:r>
      <w:r w:rsidR="006214CC" w:rsidRPr="005B191E">
        <w:rPr>
          <w:rFonts w:eastAsia="Times New Roman" w:cs="Times New Roman"/>
          <w:bCs/>
          <w:spacing w:val="2"/>
          <w:szCs w:val="28"/>
          <w:lang w:val="vi-VN"/>
        </w:rPr>
        <w:t xml:space="preserve"> tỉnh Ninh Bình.</w:t>
      </w:r>
      <w:bookmarkStart w:id="3" w:name="dieu_2_1"/>
    </w:p>
    <w:p w14:paraId="6CDAFFED" w14:textId="77777777" w:rsidR="000F593F" w:rsidRPr="005B191E" w:rsidRDefault="001648F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pacing w:val="2"/>
          <w:szCs w:val="28"/>
          <w:lang w:val="vi-VN"/>
        </w:rPr>
        <w:t>Điều 2. Đối tượng áp dụng</w:t>
      </w:r>
      <w:bookmarkStart w:id="4" w:name="_Hlk187995579"/>
      <w:bookmarkEnd w:id="3"/>
    </w:p>
    <w:p w14:paraId="4389C430" w14:textId="77777777" w:rsidR="000F593F" w:rsidRPr="005B191E" w:rsidRDefault="001648F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Cs/>
          <w:spacing w:val="2"/>
          <w:szCs w:val="28"/>
          <w:lang w:val="vi-VN"/>
        </w:rPr>
        <w:t xml:space="preserve">1. </w:t>
      </w:r>
      <w:r w:rsidR="009B6275" w:rsidRPr="005B191E">
        <w:rPr>
          <w:rFonts w:eastAsia="Times New Roman" w:cs="Times New Roman"/>
          <w:bCs/>
          <w:spacing w:val="2"/>
          <w:szCs w:val="28"/>
        </w:rPr>
        <w:t>Nghị quyết</w:t>
      </w:r>
      <w:r w:rsidR="009B6275" w:rsidRPr="005B191E">
        <w:rPr>
          <w:rFonts w:eastAsia="Times New Roman" w:cs="Times New Roman"/>
          <w:bCs/>
          <w:spacing w:val="2"/>
          <w:szCs w:val="28"/>
          <w:lang w:val="vi-VN"/>
        </w:rPr>
        <w:t xml:space="preserve"> </w:t>
      </w:r>
      <w:r w:rsidRPr="005B191E">
        <w:rPr>
          <w:rFonts w:eastAsia="Times New Roman" w:cs="Times New Roman"/>
          <w:bCs/>
          <w:spacing w:val="2"/>
          <w:szCs w:val="28"/>
          <w:lang w:val="vi-VN"/>
        </w:rPr>
        <w:t>này được áp dụng cho các đối tượng được đào tạo, bồi dưỡng bao gồm:</w:t>
      </w:r>
    </w:p>
    <w:p w14:paraId="36251899" w14:textId="77777777" w:rsidR="000F593F" w:rsidRPr="005B191E" w:rsidRDefault="0068183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bCs/>
          <w:spacing w:val="2"/>
          <w:szCs w:val="28"/>
        </w:rPr>
        <w:t xml:space="preserve">a) Công chức trong cơ quan của Đảng Cộng sản Việt Nam, Nhà nước, </w:t>
      </w:r>
      <w:r w:rsidR="002B6757" w:rsidRPr="005B191E">
        <w:rPr>
          <w:rFonts w:cs="Times New Roman"/>
          <w:bCs/>
          <w:spacing w:val="2"/>
          <w:szCs w:val="28"/>
        </w:rPr>
        <w:t xml:space="preserve">                  </w:t>
      </w:r>
      <w:r w:rsidRPr="005B191E">
        <w:rPr>
          <w:rFonts w:cs="Times New Roman"/>
          <w:bCs/>
          <w:spacing w:val="2"/>
          <w:szCs w:val="28"/>
        </w:rPr>
        <w:t xml:space="preserve">Mặt trận Tổ quốc Việt Nam, tổ chức chính trị - xã hội ở cấp tỉnh, cấp xã; </w:t>
      </w:r>
    </w:p>
    <w:p w14:paraId="033AE179" w14:textId="143492EE" w:rsidR="000F593F" w:rsidRPr="005B191E" w:rsidRDefault="0068183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bCs/>
          <w:spacing w:val="-4"/>
          <w:szCs w:val="28"/>
        </w:rPr>
        <w:t>b) Viên chức trong đơn vị sự nghiệp công lập</w:t>
      </w:r>
      <w:r w:rsidR="00CB67D1" w:rsidRPr="005B191E">
        <w:rPr>
          <w:rFonts w:cs="Times New Roman"/>
          <w:bCs/>
          <w:spacing w:val="-4"/>
          <w:szCs w:val="28"/>
        </w:rPr>
        <w:t>.</w:t>
      </w:r>
    </w:p>
    <w:p w14:paraId="64833EC2" w14:textId="77777777" w:rsidR="000F593F" w:rsidRPr="005B191E" w:rsidRDefault="001648F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Cs/>
          <w:spacing w:val="2"/>
          <w:szCs w:val="28"/>
          <w:lang w:val="vi-VN"/>
        </w:rPr>
        <w:t>2. Các trường hợp công chức, viên chức được cử đi đào tạo, bồi dưỡng theo các Đ</w:t>
      </w:r>
      <w:r w:rsidRPr="005B191E">
        <w:rPr>
          <w:rFonts w:eastAsia="Times New Roman" w:cs="Times New Roman"/>
          <w:bCs/>
          <w:spacing w:val="2"/>
          <w:szCs w:val="28"/>
        </w:rPr>
        <w:t>ề </w:t>
      </w:r>
      <w:r w:rsidRPr="005B191E">
        <w:rPr>
          <w:rFonts w:eastAsia="Times New Roman" w:cs="Times New Roman"/>
          <w:bCs/>
          <w:spacing w:val="2"/>
          <w:szCs w:val="28"/>
          <w:lang w:val="vi-VN"/>
        </w:rPr>
        <w:t>án/Dự án của Trung ương, của tỉnh mà các Đ</w:t>
      </w:r>
      <w:r w:rsidRPr="005B191E">
        <w:rPr>
          <w:rFonts w:eastAsia="Times New Roman" w:cs="Times New Roman"/>
          <w:bCs/>
          <w:spacing w:val="2"/>
          <w:szCs w:val="28"/>
        </w:rPr>
        <w:t>ề </w:t>
      </w:r>
      <w:r w:rsidRPr="005B191E">
        <w:rPr>
          <w:rFonts w:eastAsia="Times New Roman" w:cs="Times New Roman"/>
          <w:bCs/>
          <w:spacing w:val="2"/>
          <w:szCs w:val="28"/>
          <w:lang w:val="vi-VN"/>
        </w:rPr>
        <w:t>án/Dự án đó có quy định riêng thì thực hiện theo các Đ</w:t>
      </w:r>
      <w:r w:rsidRPr="005B191E">
        <w:rPr>
          <w:rFonts w:eastAsia="Times New Roman" w:cs="Times New Roman"/>
          <w:bCs/>
          <w:spacing w:val="2"/>
          <w:szCs w:val="28"/>
        </w:rPr>
        <w:t>ề </w:t>
      </w:r>
      <w:r w:rsidRPr="005B191E">
        <w:rPr>
          <w:rFonts w:eastAsia="Times New Roman" w:cs="Times New Roman"/>
          <w:bCs/>
          <w:spacing w:val="2"/>
          <w:szCs w:val="28"/>
          <w:lang w:val="vi-VN"/>
        </w:rPr>
        <w:t>án/Dự án đó.</w:t>
      </w:r>
    </w:p>
    <w:p w14:paraId="56686CE2" w14:textId="77777777" w:rsidR="000F593F" w:rsidRPr="005B191E" w:rsidRDefault="001648F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Cs/>
          <w:spacing w:val="2"/>
          <w:szCs w:val="28"/>
          <w:lang w:val="vi-VN"/>
        </w:rPr>
        <w:t xml:space="preserve">3. </w:t>
      </w:r>
      <w:r w:rsidR="009B6275" w:rsidRPr="005B191E">
        <w:rPr>
          <w:rFonts w:eastAsia="Times New Roman" w:cs="Times New Roman"/>
          <w:bCs/>
          <w:spacing w:val="2"/>
          <w:szCs w:val="28"/>
        </w:rPr>
        <w:t>Nghị quyết</w:t>
      </w:r>
      <w:r w:rsidR="009B6275" w:rsidRPr="005B191E">
        <w:rPr>
          <w:rFonts w:eastAsia="Times New Roman" w:cs="Times New Roman"/>
          <w:bCs/>
          <w:spacing w:val="2"/>
          <w:szCs w:val="28"/>
          <w:lang w:val="vi-VN"/>
        </w:rPr>
        <w:t xml:space="preserve"> </w:t>
      </w:r>
      <w:r w:rsidRPr="005B191E">
        <w:rPr>
          <w:rFonts w:eastAsia="Times New Roman" w:cs="Times New Roman"/>
          <w:bCs/>
          <w:spacing w:val="2"/>
          <w:szCs w:val="28"/>
          <w:lang w:val="vi-VN"/>
        </w:rPr>
        <w:t>này không áp dụng đối với công chức, viên chức thuộc cơ quan của Trung ương đóng trên địa bàn tỉnh và các cơ quan, đơn vị không thụ hưởng ngân sách địa phương.</w:t>
      </w:r>
      <w:bookmarkStart w:id="5" w:name="dieu_4"/>
      <w:bookmarkStart w:id="6" w:name="_Hlk213686511"/>
      <w:bookmarkEnd w:id="4"/>
    </w:p>
    <w:p w14:paraId="07D39CB6" w14:textId="77777777" w:rsidR="00F97842" w:rsidRDefault="00ED3B2B" w:rsidP="00F97842">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line="264" w:lineRule="auto"/>
        <w:ind w:firstLine="720"/>
        <w:jc w:val="both"/>
        <w:rPr>
          <w:rFonts w:eastAsia="Times New Roman" w:cs="Times New Roman"/>
          <w:b/>
          <w:bCs/>
          <w:szCs w:val="28"/>
          <w:lang w:val="vi-VN"/>
        </w:rPr>
      </w:pPr>
      <w:r w:rsidRPr="005B191E">
        <w:rPr>
          <w:rFonts w:eastAsia="Calibri" w:cs="Times New Roman"/>
          <w:b/>
          <w:bCs/>
          <w:iCs/>
          <w:szCs w:val="28"/>
          <w:lang w:val="vi-VN"/>
        </w:rPr>
        <w:t xml:space="preserve">Điều 3. </w:t>
      </w:r>
      <w:bookmarkStart w:id="7" w:name="dieu_5"/>
      <w:bookmarkStart w:id="8" w:name="_Hlk187995755"/>
      <w:bookmarkEnd w:id="5"/>
      <w:r w:rsidR="002502E3" w:rsidRPr="005B191E">
        <w:rPr>
          <w:rFonts w:eastAsia="Calibri" w:cs="Times New Roman"/>
          <w:b/>
          <w:bCs/>
          <w:iCs/>
          <w:szCs w:val="28"/>
        </w:rPr>
        <w:t>Nội dụng và m</w:t>
      </w:r>
      <w:r w:rsidR="00F27B15" w:rsidRPr="005B191E">
        <w:rPr>
          <w:rFonts w:eastAsia="Times New Roman" w:cs="Times New Roman"/>
          <w:b/>
          <w:bCs/>
          <w:szCs w:val="28"/>
        </w:rPr>
        <w:t>ứ</w:t>
      </w:r>
      <w:r w:rsidRPr="005B191E">
        <w:rPr>
          <w:rFonts w:eastAsia="Times New Roman" w:cs="Times New Roman"/>
          <w:b/>
          <w:bCs/>
          <w:szCs w:val="28"/>
          <w:lang w:val="vi-VN"/>
        </w:rPr>
        <w:t>c chi đào tạo công chức</w:t>
      </w:r>
      <w:r w:rsidR="00935F44" w:rsidRPr="005B191E">
        <w:rPr>
          <w:rFonts w:eastAsia="Times New Roman" w:cs="Times New Roman"/>
          <w:b/>
          <w:bCs/>
          <w:szCs w:val="28"/>
        </w:rPr>
        <w:t xml:space="preserve"> </w:t>
      </w:r>
      <w:r w:rsidRPr="005B191E">
        <w:rPr>
          <w:rFonts w:eastAsia="Times New Roman" w:cs="Times New Roman"/>
          <w:b/>
          <w:bCs/>
          <w:szCs w:val="28"/>
          <w:lang w:val="vi-VN"/>
        </w:rPr>
        <w:t>trong nước</w:t>
      </w:r>
      <w:bookmarkEnd w:id="6"/>
      <w:bookmarkEnd w:id="7"/>
    </w:p>
    <w:p w14:paraId="0A84F002" w14:textId="77777777" w:rsidR="00F97842" w:rsidRDefault="00C205A8" w:rsidP="00F97842">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line="264" w:lineRule="auto"/>
        <w:ind w:firstLine="720"/>
        <w:jc w:val="both"/>
        <w:rPr>
          <w:rFonts w:cs="Times New Roman"/>
          <w:szCs w:val="28"/>
          <w:lang w:val="vi-VN"/>
        </w:rPr>
      </w:pPr>
      <w:r w:rsidRPr="005B191E">
        <w:rPr>
          <w:rFonts w:cs="Times New Roman"/>
          <w:szCs w:val="28"/>
        </w:rPr>
        <w:t>1.</w:t>
      </w:r>
      <w:r w:rsidRPr="005B191E">
        <w:rPr>
          <w:rFonts w:cs="Times New Roman"/>
          <w:szCs w:val="28"/>
          <w:lang w:val="vi-VN"/>
        </w:rPr>
        <w:t xml:space="preserve"> Chi phí dịch vụ đào t</w:t>
      </w:r>
      <w:r w:rsidRPr="005B191E">
        <w:rPr>
          <w:rFonts w:cs="Times New Roman"/>
          <w:szCs w:val="28"/>
        </w:rPr>
        <w:t>ạ</w:t>
      </w:r>
      <w:r w:rsidRPr="005B191E">
        <w:rPr>
          <w:rFonts w:cs="Times New Roman"/>
          <w:szCs w:val="28"/>
          <w:lang w:val="vi-VN"/>
        </w:rPr>
        <w:t>o và các khoản chi phí bắt buộc phải trả cho cơ sở đào tạo: Theo hóa đơn của cơ sở đào tạo nơi công chức</w:t>
      </w:r>
      <w:r w:rsidRPr="005B191E">
        <w:rPr>
          <w:rFonts w:cs="Times New Roman"/>
          <w:szCs w:val="28"/>
        </w:rPr>
        <w:t xml:space="preserve"> </w:t>
      </w:r>
      <w:r w:rsidRPr="005B191E">
        <w:rPr>
          <w:rFonts w:cs="Times New Roman"/>
          <w:szCs w:val="28"/>
          <w:lang w:val="vi-VN"/>
        </w:rPr>
        <w:t>được cử đi đào tạo hoặc theo hợp đồng cụ thể do cấp có thẩm quyền ký kết.</w:t>
      </w:r>
    </w:p>
    <w:p w14:paraId="672F7F45" w14:textId="77777777" w:rsidR="00F97842" w:rsidRDefault="00C205A8" w:rsidP="00F97842">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line="264" w:lineRule="auto"/>
        <w:ind w:firstLine="720"/>
        <w:jc w:val="both"/>
        <w:rPr>
          <w:rFonts w:cs="Times New Roman"/>
          <w:szCs w:val="28"/>
          <w:lang w:val="vi-VN"/>
        </w:rPr>
      </w:pPr>
      <w:r w:rsidRPr="005B191E">
        <w:rPr>
          <w:rFonts w:cs="Times New Roman"/>
          <w:szCs w:val="28"/>
        </w:rPr>
        <w:t>2.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w:t>
      </w:r>
      <w:r w:rsidRPr="005B191E">
        <w:rPr>
          <w:rFonts w:cs="Times New Roman"/>
          <w:szCs w:val="28"/>
          <w:lang w:val="vi-VN"/>
        </w:rPr>
        <w:t>.</w:t>
      </w:r>
    </w:p>
    <w:p w14:paraId="77A943B9" w14:textId="4CE0CD44" w:rsidR="000F593F" w:rsidRPr="005B191E" w:rsidRDefault="00C205A8" w:rsidP="00F97842">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line="264" w:lineRule="auto"/>
        <w:ind w:firstLine="720"/>
        <w:jc w:val="both"/>
        <w:rPr>
          <w:strike/>
          <w:szCs w:val="28"/>
        </w:rPr>
      </w:pPr>
      <w:r w:rsidRPr="005B191E">
        <w:rPr>
          <w:rFonts w:cs="Times New Roman"/>
          <w:szCs w:val="28"/>
        </w:rPr>
        <w:t>3</w:t>
      </w:r>
      <w:r w:rsidR="00E7289C" w:rsidRPr="005B191E">
        <w:rPr>
          <w:rFonts w:cs="Times New Roman"/>
          <w:szCs w:val="28"/>
        </w:rPr>
        <w:t xml:space="preserve">. Cơ quan sử dụng công chức </w:t>
      </w:r>
      <w:r w:rsidRPr="005B191E">
        <w:rPr>
          <w:rFonts w:cs="Times New Roman"/>
          <w:szCs w:val="28"/>
        </w:rPr>
        <w:t>c</w:t>
      </w:r>
      <w:r w:rsidR="00B231FC" w:rsidRPr="005B191E">
        <w:rPr>
          <w:rFonts w:cs="Times New Roman"/>
          <w:szCs w:val="28"/>
        </w:rPr>
        <w:t xml:space="preserve">ăn cứ </w:t>
      </w:r>
      <w:r w:rsidRPr="005B191E">
        <w:rPr>
          <w:rFonts w:cs="Times New Roman"/>
          <w:szCs w:val="28"/>
        </w:rPr>
        <w:t xml:space="preserve">từ nguồn kinh phí chi thường xuyên và  </w:t>
      </w:r>
      <w:r w:rsidRPr="005B191E">
        <w:rPr>
          <w:rFonts w:cs="Times New Roman"/>
          <w:szCs w:val="28"/>
        </w:rPr>
        <w:lastRenderedPageBreak/>
        <w:t>nguồn kinh phí</w:t>
      </w:r>
      <w:r w:rsidR="004612BB" w:rsidRPr="005B191E">
        <w:rPr>
          <w:rFonts w:cs="Times New Roman"/>
          <w:szCs w:val="28"/>
        </w:rPr>
        <w:t xml:space="preserve"> đối với các nội dung:</w:t>
      </w:r>
    </w:p>
    <w:p w14:paraId="6D5ACA53" w14:textId="3DB4A7DD" w:rsidR="000F593F" w:rsidRPr="005B191E" w:rsidRDefault="004612B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a</w:t>
      </w:r>
      <w:r w:rsidR="00E7289C" w:rsidRPr="005B191E">
        <w:rPr>
          <w:rFonts w:eastAsia="Times New Roman" w:cs="Times New Roman"/>
          <w:szCs w:val="28"/>
        </w:rPr>
        <w:t>)</w:t>
      </w:r>
      <w:r w:rsidR="00ED3B2B" w:rsidRPr="005B191E">
        <w:rPr>
          <w:rFonts w:eastAsia="Times New Roman" w:cs="Times New Roman"/>
          <w:szCs w:val="28"/>
          <w:lang w:val="vi-VN"/>
        </w:rPr>
        <w:t xml:space="preserve"> </w:t>
      </w:r>
      <w:r w:rsidR="008E771D" w:rsidRPr="005B191E">
        <w:rPr>
          <w:rFonts w:cs="Times New Roman"/>
          <w:szCs w:val="28"/>
        </w:rPr>
        <w:t>C</w:t>
      </w:r>
      <w:r w:rsidR="00DB497F" w:rsidRPr="005B191E">
        <w:rPr>
          <w:rFonts w:cs="Times New Roman"/>
          <w:szCs w:val="28"/>
          <w:lang w:val="vi-VN"/>
        </w:rPr>
        <w:t>hi hỗ trợ một phần tiền ăn</w:t>
      </w:r>
      <w:r w:rsidR="008E771D" w:rsidRPr="005B191E">
        <w:rPr>
          <w:rFonts w:cs="Times New Roman"/>
          <w:szCs w:val="28"/>
        </w:rPr>
        <w:t xml:space="preserve"> trong thời gian đi học tập trung;</w:t>
      </w:r>
      <w:r w:rsidR="00DB497F" w:rsidRPr="005B191E">
        <w:rPr>
          <w:rFonts w:cs="Times New Roman"/>
          <w:szCs w:val="28"/>
          <w:lang w:val="vi-VN"/>
        </w:rPr>
        <w:t xml:space="preserve"> chi </w:t>
      </w:r>
      <w:r w:rsidR="008E771D" w:rsidRPr="005B191E">
        <w:rPr>
          <w:rFonts w:cs="Times New Roman"/>
          <w:szCs w:val="28"/>
        </w:rPr>
        <w:t xml:space="preserve">hỗ trợ chi </w:t>
      </w:r>
      <w:r w:rsidR="00DB497F" w:rsidRPr="005B191E">
        <w:rPr>
          <w:rFonts w:cs="Times New Roman"/>
          <w:szCs w:val="28"/>
          <w:lang w:val="vi-VN"/>
        </w:rPr>
        <w:t>phí đi lại</w:t>
      </w:r>
      <w:r w:rsidR="00B323B2" w:rsidRPr="005B191E">
        <w:rPr>
          <w:rFonts w:cs="Times New Roman"/>
          <w:szCs w:val="28"/>
        </w:rPr>
        <w:t xml:space="preserve"> từ cơ quan đến nơi học tập</w:t>
      </w:r>
      <w:r w:rsidR="0020318A" w:rsidRPr="005B191E">
        <w:rPr>
          <w:rFonts w:cs="Times New Roman"/>
          <w:szCs w:val="28"/>
        </w:rPr>
        <w:t xml:space="preserve"> (một lượt đi và về; nghỉ lễ; nghỉ tết)</w:t>
      </w:r>
      <w:r w:rsidR="008E771D" w:rsidRPr="005B191E">
        <w:rPr>
          <w:rFonts w:cs="Times New Roman"/>
          <w:szCs w:val="28"/>
        </w:rPr>
        <w:t>; chi</w:t>
      </w:r>
      <w:r w:rsidR="00DB497F" w:rsidRPr="005B191E">
        <w:rPr>
          <w:rFonts w:cs="Times New Roman"/>
          <w:szCs w:val="28"/>
          <w:lang w:val="vi-VN"/>
        </w:rPr>
        <w:t xml:space="preserve"> thanh toán tiền thuê chỗ nghỉ </w:t>
      </w:r>
      <w:r w:rsidR="008E771D" w:rsidRPr="005B191E">
        <w:rPr>
          <w:rFonts w:cs="Times New Roman"/>
          <w:szCs w:val="28"/>
        </w:rPr>
        <w:t>trong những ngày đi tập trung học tại cơ sở đào tạo (trong trường hợp cơ sở đào tạo và đơn vị tổ chức đào tạo xác nhận kh</w:t>
      </w:r>
      <w:r w:rsidR="008937CE" w:rsidRPr="005B191E">
        <w:rPr>
          <w:rFonts w:cs="Times New Roman"/>
          <w:szCs w:val="28"/>
        </w:rPr>
        <w:t>ông</w:t>
      </w:r>
      <w:r w:rsidR="008E771D" w:rsidRPr="005B191E">
        <w:rPr>
          <w:rFonts w:cs="Times New Roman"/>
          <w:szCs w:val="28"/>
        </w:rPr>
        <w:t xml:space="preserve"> bố trí được chỗ nghỉ)</w:t>
      </w:r>
      <w:r w:rsidR="00B231FC" w:rsidRPr="005B191E">
        <w:rPr>
          <w:rFonts w:cs="Times New Roman"/>
          <w:szCs w:val="28"/>
        </w:rPr>
        <w:t xml:space="preserve">. Các khoản hỗ trợ này </w:t>
      </w:r>
      <w:r w:rsidR="00DB497F" w:rsidRPr="005B191E">
        <w:rPr>
          <w:rFonts w:cs="Times New Roman"/>
          <w:szCs w:val="28"/>
          <w:lang w:val="vi-VN"/>
        </w:rPr>
        <w:t xml:space="preserve">không </w:t>
      </w:r>
      <w:r w:rsidR="00EE702C" w:rsidRPr="005B191E">
        <w:rPr>
          <w:rFonts w:cs="Times New Roman"/>
          <w:szCs w:val="28"/>
        </w:rPr>
        <w:t xml:space="preserve">được vượt quá </w:t>
      </w:r>
      <w:r w:rsidR="008D1CDB" w:rsidRPr="005B191E">
        <w:rPr>
          <w:rFonts w:cs="Times New Roman"/>
          <w:szCs w:val="28"/>
        </w:rPr>
        <w:t>mức chi</w:t>
      </w:r>
      <w:r w:rsidR="00EE702C" w:rsidRPr="005B191E">
        <w:rPr>
          <w:rFonts w:cs="Times New Roman"/>
          <w:szCs w:val="28"/>
        </w:rPr>
        <w:t xml:space="preserve"> quy định tại </w:t>
      </w:r>
      <w:r w:rsidR="00EE702C" w:rsidRPr="005B191E">
        <w:rPr>
          <w:rFonts w:eastAsia="Times New Roman" w:cs="Times New Roman"/>
          <w:spacing w:val="-2"/>
          <w:szCs w:val="28"/>
          <w:lang w:val="vi-VN"/>
        </w:rPr>
        <w:t xml:space="preserve">Nghị quyết số </w:t>
      </w:r>
      <w:r w:rsidR="00EE702C" w:rsidRPr="005B191E">
        <w:rPr>
          <w:rFonts w:eastAsia="Times New Roman" w:cs="Times New Roman"/>
          <w:spacing w:val="-2"/>
          <w:szCs w:val="28"/>
        </w:rPr>
        <w:t>03</w:t>
      </w:r>
      <w:r w:rsidR="00EE702C" w:rsidRPr="005B191E">
        <w:rPr>
          <w:rFonts w:eastAsia="Times New Roman" w:cs="Times New Roman"/>
          <w:spacing w:val="-2"/>
          <w:szCs w:val="28"/>
          <w:lang w:val="vi-VN"/>
        </w:rPr>
        <w:t>/20</w:t>
      </w:r>
      <w:r w:rsidR="00EE702C" w:rsidRPr="005B191E">
        <w:rPr>
          <w:rFonts w:eastAsia="Times New Roman" w:cs="Times New Roman"/>
          <w:spacing w:val="-2"/>
          <w:szCs w:val="28"/>
        </w:rPr>
        <w:t>25</w:t>
      </w:r>
      <w:r w:rsidR="00EE702C" w:rsidRPr="005B191E">
        <w:rPr>
          <w:rFonts w:eastAsia="Times New Roman" w:cs="Times New Roman"/>
          <w:spacing w:val="-2"/>
          <w:szCs w:val="28"/>
          <w:lang w:val="vi-VN"/>
        </w:rPr>
        <w:t xml:space="preserve">/NQ-HĐND ngày </w:t>
      </w:r>
      <w:r w:rsidR="00EE702C" w:rsidRPr="005B191E">
        <w:rPr>
          <w:rFonts w:eastAsia="Times New Roman" w:cs="Times New Roman"/>
          <w:spacing w:val="-2"/>
          <w:szCs w:val="28"/>
        </w:rPr>
        <w:t>30</w:t>
      </w:r>
      <w:r w:rsidR="00EE702C" w:rsidRPr="005B191E">
        <w:rPr>
          <w:rFonts w:eastAsia="Times New Roman" w:cs="Times New Roman"/>
          <w:spacing w:val="-2"/>
          <w:szCs w:val="28"/>
          <w:lang w:val="vi-VN"/>
        </w:rPr>
        <w:t xml:space="preserve"> tháng 7 năm 2025 của Hội đồng nhân dân tỉnh Ninh Bình Quy định chế độ công tác phí, chế độ chi hội nghị</w:t>
      </w:r>
      <w:r w:rsidR="00EE702C" w:rsidRPr="005B191E">
        <w:rPr>
          <w:rFonts w:eastAsia="Times New Roman" w:cs="Times New Roman"/>
          <w:spacing w:val="-2"/>
          <w:szCs w:val="28"/>
        </w:rPr>
        <w:t xml:space="preserve">, mức chi tiếp khách trong nước, chi tiếp khách nước ngoài và chi tổ chức các hội nghị quốc tế tại Việt Nam của các cơ quan, đơn vị thuộc phạm vi quản lý của </w:t>
      </w:r>
      <w:r w:rsidR="00EE702C" w:rsidRPr="005B191E">
        <w:rPr>
          <w:rFonts w:eastAsia="Times New Roman" w:cs="Times New Roman"/>
          <w:spacing w:val="-2"/>
          <w:szCs w:val="28"/>
          <w:lang w:val="vi-VN"/>
        </w:rPr>
        <w:t xml:space="preserve">tỉnh Ninh Bình (sau đây gọi tắt là Nghị quyết số </w:t>
      </w:r>
      <w:r w:rsidR="00EE702C" w:rsidRPr="005B191E">
        <w:rPr>
          <w:rFonts w:eastAsia="Times New Roman" w:cs="Times New Roman"/>
          <w:spacing w:val="-2"/>
          <w:szCs w:val="28"/>
        </w:rPr>
        <w:t>03</w:t>
      </w:r>
      <w:r w:rsidR="00EE702C" w:rsidRPr="005B191E">
        <w:rPr>
          <w:rFonts w:eastAsia="Times New Roman" w:cs="Times New Roman"/>
          <w:spacing w:val="-2"/>
          <w:szCs w:val="28"/>
          <w:lang w:val="vi-VN"/>
        </w:rPr>
        <w:t>/20</w:t>
      </w:r>
      <w:r w:rsidR="00EE702C" w:rsidRPr="005B191E">
        <w:rPr>
          <w:rFonts w:eastAsia="Times New Roman" w:cs="Times New Roman"/>
          <w:spacing w:val="-2"/>
          <w:szCs w:val="28"/>
        </w:rPr>
        <w:t>25</w:t>
      </w:r>
      <w:r w:rsidR="00EE702C" w:rsidRPr="005B191E">
        <w:rPr>
          <w:rFonts w:eastAsia="Times New Roman" w:cs="Times New Roman"/>
          <w:spacing w:val="-2"/>
          <w:szCs w:val="28"/>
          <w:lang w:val="vi-VN"/>
        </w:rPr>
        <w:t>/NQ-HĐND).</w:t>
      </w:r>
      <w:r w:rsidR="00401CBD" w:rsidRPr="005B191E">
        <w:rPr>
          <w:rFonts w:eastAsia="Times New Roman" w:cs="Times New Roman"/>
          <w:spacing w:val="-2"/>
          <w:szCs w:val="28"/>
        </w:rPr>
        <w:t xml:space="preserve"> </w:t>
      </w:r>
    </w:p>
    <w:p w14:paraId="58953DB1" w14:textId="394C4D93" w:rsidR="000F593F" w:rsidRPr="005B191E" w:rsidRDefault="004612B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2"/>
          <w:szCs w:val="28"/>
        </w:rPr>
        <w:t>b</w:t>
      </w:r>
      <w:r w:rsidR="00455011" w:rsidRPr="005B191E">
        <w:rPr>
          <w:rFonts w:eastAsia="Times New Roman" w:cs="Times New Roman"/>
          <w:spacing w:val="-2"/>
          <w:szCs w:val="28"/>
        </w:rPr>
        <w:t xml:space="preserve">) </w:t>
      </w:r>
      <w:r w:rsidR="00325CB3" w:rsidRPr="005B191E">
        <w:rPr>
          <w:rFonts w:eastAsia="Times New Roman" w:cs="Times New Roman"/>
          <w:spacing w:val="-2"/>
          <w:szCs w:val="28"/>
        </w:rPr>
        <w:t>Chi hỗ trợ đối với công chức là nữ; công chức là người dân tộc thiểu số được cử tham gia bồi dưỡng theo các chính sách, chế độ quy định của pháp luật về bình đẳng giới và công tác dân tộc.</w:t>
      </w:r>
    </w:p>
    <w:p w14:paraId="304F1AED" w14:textId="77777777" w:rsidR="000F593F" w:rsidRPr="005B191E" w:rsidRDefault="00B231FC"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2"/>
          <w:szCs w:val="28"/>
        </w:rPr>
        <w:t>Các mức chi</w:t>
      </w:r>
      <w:r w:rsidR="00A31606" w:rsidRPr="005B191E">
        <w:rPr>
          <w:rFonts w:eastAsia="Times New Roman" w:cs="Times New Roman"/>
          <w:spacing w:val="-2"/>
          <w:szCs w:val="28"/>
        </w:rPr>
        <w:t>, hỗ trợ</w:t>
      </w:r>
      <w:r w:rsidRPr="005B191E">
        <w:rPr>
          <w:rFonts w:eastAsia="Times New Roman" w:cs="Times New Roman"/>
          <w:spacing w:val="-2"/>
          <w:szCs w:val="28"/>
        </w:rPr>
        <w:t xml:space="preserve"> trên phải được quy định trong quy chế chi tiêu nội bộ của cơ quan, đơn vị. </w:t>
      </w:r>
    </w:p>
    <w:p w14:paraId="7E8E3AF7"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bookmarkStart w:id="9" w:name="dieu_7"/>
      <w:r w:rsidRPr="005B191E">
        <w:rPr>
          <w:rFonts w:eastAsia="Times New Roman" w:cs="Times New Roman"/>
          <w:b/>
          <w:bCs/>
          <w:szCs w:val="28"/>
          <w:lang w:val="vi-VN"/>
        </w:rPr>
        <w:t xml:space="preserve">Điều </w:t>
      </w:r>
      <w:r w:rsidR="00161AEF" w:rsidRPr="005B191E">
        <w:rPr>
          <w:rFonts w:eastAsia="Times New Roman" w:cs="Times New Roman"/>
          <w:b/>
          <w:bCs/>
          <w:szCs w:val="28"/>
        </w:rPr>
        <w:t>4</w:t>
      </w:r>
      <w:r w:rsidRPr="005B191E">
        <w:rPr>
          <w:rFonts w:eastAsia="Times New Roman" w:cs="Times New Roman"/>
          <w:b/>
          <w:bCs/>
          <w:szCs w:val="28"/>
          <w:lang w:val="vi-VN"/>
        </w:rPr>
        <w:t xml:space="preserve">. </w:t>
      </w:r>
      <w:r w:rsidR="00267A99" w:rsidRPr="005B191E">
        <w:rPr>
          <w:rFonts w:eastAsia="Times New Roman" w:cs="Times New Roman"/>
          <w:b/>
          <w:bCs/>
          <w:szCs w:val="28"/>
        </w:rPr>
        <w:t>Nội dung và m</w:t>
      </w:r>
      <w:r w:rsidRPr="005B191E">
        <w:rPr>
          <w:rFonts w:eastAsia="Times New Roman" w:cs="Times New Roman"/>
          <w:b/>
          <w:bCs/>
          <w:szCs w:val="28"/>
          <w:lang w:val="vi-VN"/>
        </w:rPr>
        <w:t>ức chi bồi dưỡng công chức</w:t>
      </w:r>
      <w:r w:rsidR="00B323B2" w:rsidRPr="005B191E">
        <w:rPr>
          <w:rFonts w:eastAsia="Times New Roman" w:cs="Times New Roman"/>
          <w:b/>
          <w:bCs/>
          <w:szCs w:val="28"/>
        </w:rPr>
        <w:t xml:space="preserve"> </w:t>
      </w:r>
      <w:r w:rsidRPr="005B191E">
        <w:rPr>
          <w:rFonts w:eastAsia="Times New Roman" w:cs="Times New Roman"/>
          <w:b/>
          <w:bCs/>
          <w:szCs w:val="28"/>
          <w:lang w:val="vi-VN"/>
        </w:rPr>
        <w:t>trong nước</w:t>
      </w:r>
      <w:bookmarkEnd w:id="9"/>
    </w:p>
    <w:p w14:paraId="2307A8A8" w14:textId="11F5EF18"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 xml:space="preserve">Căn cứ tình hình thực tế và khả năng kinh phí được cấp có thẩm quyền </w:t>
      </w:r>
      <w:r w:rsidR="00B038FC" w:rsidRPr="005B191E">
        <w:rPr>
          <w:rFonts w:eastAsia="Times New Roman" w:cs="Times New Roman"/>
          <w:szCs w:val="28"/>
        </w:rPr>
        <w:t xml:space="preserve">                    </w:t>
      </w:r>
      <w:r w:rsidRPr="005B191E">
        <w:rPr>
          <w:rFonts w:eastAsia="Times New Roman" w:cs="Times New Roman"/>
          <w:szCs w:val="28"/>
          <w:lang w:val="vi-VN"/>
        </w:rPr>
        <w:t>phân bổ h</w:t>
      </w:r>
      <w:r w:rsidR="002D14E0" w:rsidRPr="005B191E">
        <w:rPr>
          <w:rFonts w:eastAsia="Times New Roman" w:cs="Times New Roman"/>
          <w:szCs w:val="28"/>
        </w:rPr>
        <w:t>ằ</w:t>
      </w:r>
      <w:r w:rsidRPr="005B191E">
        <w:rPr>
          <w:rFonts w:eastAsia="Times New Roman" w:cs="Times New Roman"/>
          <w:szCs w:val="28"/>
          <w:lang w:val="vi-VN"/>
        </w:rPr>
        <w:t>ng năm, các cơ quan, đơn vị được giao chủ trì tổ chức các khóa bồi dưỡng công chức</w:t>
      </w:r>
      <w:r w:rsidR="00B323B2" w:rsidRPr="005B191E">
        <w:rPr>
          <w:rFonts w:eastAsia="Times New Roman" w:cs="Times New Roman"/>
          <w:szCs w:val="28"/>
        </w:rPr>
        <w:t xml:space="preserve"> </w:t>
      </w:r>
      <w:r w:rsidRPr="005B191E">
        <w:rPr>
          <w:rFonts w:eastAsia="Times New Roman" w:cs="Times New Roman"/>
          <w:szCs w:val="28"/>
          <w:lang w:val="vi-VN"/>
        </w:rPr>
        <w:t>phải bảo đảm sắp xếp kinh phí để thực hiện theo đúng nhiệm vụ bồi dưỡng được cấp có thẩm quyền giao và trong phạm vi dự toán được phân bổ; các khoản chi không vượt quá định mức sau:</w:t>
      </w:r>
    </w:p>
    <w:p w14:paraId="6E294129" w14:textId="77777777" w:rsidR="000F593F" w:rsidRPr="005B191E" w:rsidRDefault="00855B8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szCs w:val="28"/>
        </w:rPr>
        <w:t>1</w:t>
      </w:r>
      <w:r w:rsidR="00805D0A" w:rsidRPr="005B191E">
        <w:rPr>
          <w:rFonts w:cs="Times New Roman"/>
          <w:szCs w:val="28"/>
        </w:rPr>
        <w:t xml:space="preserve">. </w:t>
      </w:r>
      <w:r w:rsidR="0068183B" w:rsidRPr="005B191E">
        <w:rPr>
          <w:rFonts w:cs="Times New Roman"/>
          <w:szCs w:val="28"/>
          <w:lang w:val="vi-VN"/>
        </w:rPr>
        <w:t xml:space="preserve">Chi </w:t>
      </w:r>
      <w:r w:rsidR="0068183B" w:rsidRPr="005B191E">
        <w:rPr>
          <w:rFonts w:cs="Times New Roman"/>
          <w:szCs w:val="28"/>
        </w:rPr>
        <w:t>tiền công</w:t>
      </w:r>
      <w:r w:rsidR="0068183B" w:rsidRPr="005B191E">
        <w:rPr>
          <w:rFonts w:cs="Times New Roman"/>
          <w:szCs w:val="28"/>
          <w:lang w:val="vi-VN"/>
        </w:rPr>
        <w:t xml:space="preserve"> giảng viên,</w:t>
      </w:r>
      <w:r w:rsidR="009144C9" w:rsidRPr="005B191E">
        <w:rPr>
          <w:rFonts w:eastAsia="Times New Roman" w:cs="Times New Roman"/>
          <w:szCs w:val="28"/>
          <w:lang w:val="vi-VN"/>
        </w:rPr>
        <w:t xml:space="preserve"> trợ giảng (nếu có), báo cáo viên (bao gồm cả thù lao soạn giáo án bài giảng) trong nước trên cơ sở thỏa thuận theo hình thức hợp đồng công việc phù hợp với chất lượng, trình độ của giảng viên, </w:t>
      </w:r>
      <w:r w:rsidR="00B323B2" w:rsidRPr="005B191E">
        <w:rPr>
          <w:rFonts w:eastAsia="Times New Roman" w:cs="Times New Roman"/>
          <w:szCs w:val="28"/>
        </w:rPr>
        <w:t xml:space="preserve">trợ giảng </w:t>
      </w:r>
      <w:r w:rsidR="009144C9" w:rsidRPr="005B191E">
        <w:rPr>
          <w:rFonts w:eastAsia="Times New Roman" w:cs="Times New Roman"/>
          <w:szCs w:val="28"/>
          <w:lang w:val="vi-VN"/>
        </w:rPr>
        <w:t>báo cáo viên trong phạm vi dự toán được giao (một buổi giảng được tính bằng 4 tiết học):</w:t>
      </w:r>
      <w:r w:rsidR="00EE6331" w:rsidRPr="005B191E">
        <w:rPr>
          <w:rFonts w:eastAsia="Times New Roman" w:cs="Times New Roman"/>
          <w:szCs w:val="28"/>
        </w:rPr>
        <w:t xml:space="preserve"> </w:t>
      </w:r>
    </w:p>
    <w:p w14:paraId="5CFF8F97" w14:textId="1769CEEC" w:rsidR="000F593F" w:rsidRPr="005B191E" w:rsidRDefault="00855B8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a)</w:t>
      </w:r>
      <w:r w:rsidR="009144C9" w:rsidRPr="005B191E">
        <w:rPr>
          <w:rFonts w:eastAsia="Times New Roman" w:cs="Times New Roman"/>
          <w:szCs w:val="28"/>
        </w:rPr>
        <w:t xml:space="preserve"> Giảng viên, báo cáo viên là Ủy viên Trung ương Đảng</w:t>
      </w:r>
      <w:r w:rsidR="00FA2BAC" w:rsidRPr="005B191E">
        <w:rPr>
          <w:rFonts w:eastAsia="Times New Roman" w:cs="Times New Roman"/>
          <w:szCs w:val="28"/>
        </w:rPr>
        <w:t>,</w:t>
      </w:r>
      <w:r w:rsidR="009144C9" w:rsidRPr="005B191E">
        <w:rPr>
          <w:rFonts w:eastAsia="Times New Roman" w:cs="Times New Roman"/>
          <w:szCs w:val="28"/>
        </w:rPr>
        <w:t xml:space="preserve"> Bộ trưởng</w:t>
      </w:r>
      <w:r w:rsidR="00FA2BAC" w:rsidRPr="005B191E">
        <w:rPr>
          <w:rFonts w:eastAsia="Times New Roman" w:cs="Times New Roman"/>
          <w:szCs w:val="28"/>
        </w:rPr>
        <w:t>,</w:t>
      </w:r>
      <w:r w:rsidR="009144C9" w:rsidRPr="005B191E">
        <w:rPr>
          <w:rFonts w:eastAsia="Times New Roman" w:cs="Times New Roman"/>
          <w:szCs w:val="28"/>
        </w:rPr>
        <w:t xml:space="preserve"> Bí thư Tỉnh ủy và các chức danh tương đương: Mức chi </w:t>
      </w:r>
      <w:r w:rsidR="00067762" w:rsidRPr="005B191E">
        <w:rPr>
          <w:rFonts w:eastAsia="Times New Roman" w:cs="Times New Roman"/>
          <w:szCs w:val="28"/>
        </w:rPr>
        <w:t xml:space="preserve">tối đa </w:t>
      </w:r>
      <w:r w:rsidR="00864AF5" w:rsidRPr="005B191E">
        <w:rPr>
          <w:rFonts w:eastAsia="Times New Roman" w:cs="Times New Roman"/>
          <w:szCs w:val="28"/>
        </w:rPr>
        <w:t>4</w:t>
      </w:r>
      <w:r w:rsidR="009144C9" w:rsidRPr="005B191E">
        <w:rPr>
          <w:rFonts w:eastAsia="Times New Roman" w:cs="Times New Roman"/>
          <w:szCs w:val="28"/>
        </w:rPr>
        <w:t>.000.000 đồng/người/buổi;</w:t>
      </w:r>
      <w:r w:rsidR="00B323B2" w:rsidRPr="005B191E">
        <w:rPr>
          <w:rFonts w:eastAsia="Times New Roman" w:cs="Times New Roman"/>
          <w:szCs w:val="28"/>
        </w:rPr>
        <w:t xml:space="preserve"> </w:t>
      </w:r>
    </w:p>
    <w:p w14:paraId="2CBD154B" w14:textId="0DEFA500" w:rsidR="000F593F" w:rsidRPr="005B191E" w:rsidRDefault="00855B8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b)</w:t>
      </w:r>
      <w:r w:rsidR="009144C9" w:rsidRPr="005B191E">
        <w:rPr>
          <w:rFonts w:eastAsia="Times New Roman" w:cs="Times New Roman"/>
          <w:szCs w:val="28"/>
        </w:rPr>
        <w:t xml:space="preserve"> Giảng viên, báo cáo viên là Thứ trưởng</w:t>
      </w:r>
      <w:r w:rsidR="00FA2BAC" w:rsidRPr="005B191E">
        <w:rPr>
          <w:rFonts w:eastAsia="Times New Roman" w:cs="Times New Roman"/>
          <w:szCs w:val="28"/>
        </w:rPr>
        <w:t>,</w:t>
      </w:r>
      <w:r w:rsidR="009144C9" w:rsidRPr="005B191E">
        <w:rPr>
          <w:rFonts w:eastAsia="Times New Roman" w:cs="Times New Roman"/>
          <w:szCs w:val="28"/>
        </w:rPr>
        <w:t xml:space="preserve"> Phó Bí thư Tỉnh ủy</w:t>
      </w:r>
      <w:r w:rsidR="00FA2BAC" w:rsidRPr="005B191E">
        <w:rPr>
          <w:rFonts w:eastAsia="Times New Roman" w:cs="Times New Roman"/>
          <w:szCs w:val="28"/>
        </w:rPr>
        <w:t>,</w:t>
      </w:r>
      <w:r w:rsidR="009144C9" w:rsidRPr="005B191E">
        <w:rPr>
          <w:rFonts w:eastAsia="Times New Roman" w:cs="Times New Roman"/>
          <w:szCs w:val="28"/>
        </w:rPr>
        <w:t xml:space="preserve"> Chủ tịch </w:t>
      </w:r>
      <w:r w:rsidR="00B038FC" w:rsidRPr="005B191E">
        <w:rPr>
          <w:rFonts w:eastAsia="Times New Roman" w:cs="Times New Roman"/>
          <w:szCs w:val="28"/>
        </w:rPr>
        <w:t xml:space="preserve">                     </w:t>
      </w:r>
      <w:r w:rsidR="009144C9" w:rsidRPr="005B191E">
        <w:rPr>
          <w:rFonts w:eastAsia="Times New Roman" w:cs="Times New Roman"/>
          <w:szCs w:val="28"/>
        </w:rPr>
        <w:t>Hội đồng nhân dân tỉnh, Chủ tịch Ủy ban nhân dân tỉnh</w:t>
      </w:r>
      <w:r w:rsidR="00FA2BAC" w:rsidRPr="005B191E">
        <w:rPr>
          <w:rFonts w:eastAsia="Times New Roman" w:cs="Times New Roman"/>
          <w:szCs w:val="28"/>
        </w:rPr>
        <w:t>,</w:t>
      </w:r>
      <w:r w:rsidR="00AE0435" w:rsidRPr="005B191E">
        <w:rPr>
          <w:rFonts w:eastAsia="Times New Roman" w:cs="Times New Roman"/>
          <w:szCs w:val="28"/>
        </w:rPr>
        <w:t xml:space="preserve"> Trưởng đoàn đại biểu Quốc hội tỉnh</w:t>
      </w:r>
      <w:r w:rsidR="009144C9" w:rsidRPr="005B191E">
        <w:rPr>
          <w:rFonts w:eastAsia="Times New Roman" w:cs="Times New Roman"/>
          <w:szCs w:val="28"/>
        </w:rPr>
        <w:t xml:space="preserve"> và các</w:t>
      </w:r>
      <w:r w:rsidR="00675F18" w:rsidRPr="005B191E">
        <w:rPr>
          <w:rFonts w:eastAsia="Times New Roman" w:cs="Times New Roman"/>
          <w:szCs w:val="28"/>
        </w:rPr>
        <w:t xml:space="preserve"> chức danh tương đương; Giáo sư</w:t>
      </w:r>
      <w:r w:rsidR="00FA2BAC" w:rsidRPr="005B191E">
        <w:rPr>
          <w:rFonts w:eastAsia="Times New Roman" w:cs="Times New Roman"/>
          <w:szCs w:val="28"/>
        </w:rPr>
        <w:t>,</w:t>
      </w:r>
      <w:r w:rsidR="000E4A27" w:rsidRPr="005B191E">
        <w:rPr>
          <w:rFonts w:eastAsia="Times New Roman" w:cs="Times New Roman"/>
          <w:szCs w:val="28"/>
        </w:rPr>
        <w:t xml:space="preserve"> chuyên gia cao cấp</w:t>
      </w:r>
      <w:r w:rsidR="00675F18" w:rsidRPr="005B191E">
        <w:rPr>
          <w:rFonts w:eastAsia="Times New Roman" w:cs="Times New Roman"/>
          <w:szCs w:val="28"/>
        </w:rPr>
        <w:t>:</w:t>
      </w:r>
      <w:r w:rsidR="009144C9" w:rsidRPr="005B191E">
        <w:rPr>
          <w:rFonts w:eastAsia="Times New Roman" w:cs="Times New Roman"/>
          <w:szCs w:val="28"/>
        </w:rPr>
        <w:t xml:space="preserve"> Mức chi </w:t>
      </w:r>
      <w:r w:rsidR="000E4A27" w:rsidRPr="005B191E">
        <w:rPr>
          <w:rFonts w:eastAsia="Times New Roman" w:cs="Times New Roman"/>
          <w:szCs w:val="28"/>
        </w:rPr>
        <w:t xml:space="preserve">tối đa </w:t>
      </w:r>
      <w:r w:rsidR="0068183B" w:rsidRPr="005B191E">
        <w:rPr>
          <w:rFonts w:eastAsia="Times New Roman" w:cs="Times New Roman"/>
          <w:szCs w:val="28"/>
        </w:rPr>
        <w:t>3.</w:t>
      </w:r>
      <w:r w:rsidR="000E4A27" w:rsidRPr="005B191E">
        <w:rPr>
          <w:rFonts w:eastAsia="Times New Roman" w:cs="Times New Roman"/>
          <w:szCs w:val="28"/>
        </w:rPr>
        <w:t>6</w:t>
      </w:r>
      <w:r w:rsidR="009144C9" w:rsidRPr="005B191E">
        <w:rPr>
          <w:rFonts w:eastAsia="Times New Roman" w:cs="Times New Roman"/>
          <w:szCs w:val="28"/>
        </w:rPr>
        <w:t>00.000 đồng/người/buổi;</w:t>
      </w:r>
    </w:p>
    <w:p w14:paraId="0D9B6372" w14:textId="1C593237" w:rsidR="000F593F" w:rsidRPr="005B191E" w:rsidRDefault="00855B8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c)</w:t>
      </w:r>
      <w:r w:rsidR="009144C9" w:rsidRPr="005B191E">
        <w:rPr>
          <w:rFonts w:eastAsia="Times New Roman" w:cs="Times New Roman"/>
          <w:szCs w:val="28"/>
        </w:rPr>
        <w:t xml:space="preserve"> Giảng viên, báo cáo viên là Ủy viên Ban Thường vụ Tỉnh ủy</w:t>
      </w:r>
      <w:r w:rsidR="00FA2BAC" w:rsidRPr="005B191E">
        <w:rPr>
          <w:rFonts w:eastAsia="Times New Roman" w:cs="Times New Roman"/>
          <w:szCs w:val="28"/>
        </w:rPr>
        <w:t>,</w:t>
      </w:r>
      <w:r w:rsidR="009144C9" w:rsidRPr="005B191E">
        <w:rPr>
          <w:rFonts w:eastAsia="Times New Roman" w:cs="Times New Roman"/>
          <w:szCs w:val="28"/>
        </w:rPr>
        <w:t xml:space="preserve"> </w:t>
      </w:r>
      <w:r w:rsidR="003B70ED" w:rsidRPr="005B191E">
        <w:rPr>
          <w:rFonts w:eastAsia="Times New Roman" w:cs="Times New Roman"/>
          <w:szCs w:val="28"/>
        </w:rPr>
        <w:t xml:space="preserve">Chủ tịch Ủy ban Mặt trận Tổ quốc Việt Nam tỉnh, </w:t>
      </w:r>
      <w:r w:rsidR="009144C9" w:rsidRPr="005B191E">
        <w:rPr>
          <w:rFonts w:eastAsia="Times New Roman" w:cs="Times New Roman"/>
          <w:szCs w:val="28"/>
        </w:rPr>
        <w:t>Phó Chủ tịch Hội đồng nhân dân tỉnh, Phó Chủ tịch Ủy ban nhân dân tỉnh</w:t>
      </w:r>
      <w:r w:rsidR="003B70ED" w:rsidRPr="005B191E">
        <w:rPr>
          <w:rFonts w:eastAsia="Times New Roman" w:cs="Times New Roman"/>
          <w:szCs w:val="28"/>
        </w:rPr>
        <w:t xml:space="preserve">, </w:t>
      </w:r>
      <w:r w:rsidR="00753F38" w:rsidRPr="005B191E">
        <w:rPr>
          <w:rFonts w:eastAsia="Times New Roman" w:cs="Times New Roman"/>
          <w:szCs w:val="28"/>
        </w:rPr>
        <w:t xml:space="preserve">Cục trưởng thuộc Bộ, </w:t>
      </w:r>
      <w:r w:rsidR="003B70ED" w:rsidRPr="005B191E">
        <w:rPr>
          <w:rFonts w:eastAsia="Times New Roman" w:cs="Times New Roman"/>
          <w:szCs w:val="28"/>
        </w:rPr>
        <w:t xml:space="preserve">Vụ trưởng, Viện trưởng, Chánh Văn phòng, Trưởng các cơ quan, đơn vị thuộc Ban, cơ quan Đảng Trung ương, bộ, </w:t>
      </w:r>
      <w:r w:rsidR="003B70ED" w:rsidRPr="005B191E">
        <w:rPr>
          <w:rFonts w:eastAsia="Times New Roman" w:cs="Times New Roman"/>
          <w:szCs w:val="28"/>
        </w:rPr>
        <w:lastRenderedPageBreak/>
        <w:t>ngành, cơ quan ngang bộ, Mặt trận Tổ quốc Việt Nam; phó giáo sư, giảng viên cao cấp</w:t>
      </w:r>
      <w:r w:rsidR="00FA2BAC" w:rsidRPr="005B191E">
        <w:rPr>
          <w:rFonts w:eastAsia="Times New Roman" w:cs="Times New Roman"/>
          <w:szCs w:val="28"/>
        </w:rPr>
        <w:t xml:space="preserve"> và các chức danh tương đương</w:t>
      </w:r>
      <w:r w:rsidR="0052518F" w:rsidRPr="005B191E">
        <w:rPr>
          <w:rFonts w:eastAsia="Times New Roman" w:cs="Times New Roman"/>
          <w:szCs w:val="28"/>
        </w:rPr>
        <w:t>:</w:t>
      </w:r>
      <w:r w:rsidR="00864AF5" w:rsidRPr="005B191E">
        <w:rPr>
          <w:rFonts w:eastAsia="Times New Roman" w:cs="Times New Roman"/>
          <w:szCs w:val="28"/>
        </w:rPr>
        <w:t xml:space="preserve"> Mức chi </w:t>
      </w:r>
      <w:r w:rsidR="00304053" w:rsidRPr="005B191E">
        <w:rPr>
          <w:rFonts w:eastAsia="Times New Roman" w:cs="Times New Roman"/>
          <w:szCs w:val="28"/>
        </w:rPr>
        <w:t>tối đa</w:t>
      </w:r>
      <w:r w:rsidR="00864AF5" w:rsidRPr="005B191E">
        <w:rPr>
          <w:rFonts w:eastAsia="Times New Roman" w:cs="Times New Roman"/>
          <w:szCs w:val="28"/>
        </w:rPr>
        <w:t xml:space="preserve"> </w:t>
      </w:r>
      <w:r w:rsidR="0068183B" w:rsidRPr="005B191E">
        <w:rPr>
          <w:rFonts w:eastAsia="Times New Roman" w:cs="Times New Roman"/>
          <w:szCs w:val="28"/>
        </w:rPr>
        <w:t>3.</w:t>
      </w:r>
      <w:r w:rsidR="000E4A27" w:rsidRPr="005B191E">
        <w:rPr>
          <w:rFonts w:eastAsia="Times New Roman" w:cs="Times New Roman"/>
          <w:szCs w:val="28"/>
        </w:rPr>
        <w:t>2</w:t>
      </w:r>
      <w:r w:rsidR="0068183B" w:rsidRPr="005B191E">
        <w:rPr>
          <w:rFonts w:eastAsia="Times New Roman" w:cs="Times New Roman"/>
          <w:szCs w:val="28"/>
        </w:rPr>
        <w:t>00.000</w:t>
      </w:r>
      <w:r w:rsidR="00864AF5" w:rsidRPr="005B191E">
        <w:rPr>
          <w:rFonts w:eastAsia="Times New Roman" w:cs="Times New Roman"/>
          <w:szCs w:val="28"/>
        </w:rPr>
        <w:t xml:space="preserve"> đồng/người/buổi;</w:t>
      </w:r>
    </w:p>
    <w:p w14:paraId="6F8CF47C" w14:textId="7A271367" w:rsidR="00753F38" w:rsidRPr="005B191E" w:rsidRDefault="00753F38" w:rsidP="00753F38">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d) Giảng viên, bảo cáo viên là Ủy viên Ban Chấp hành Đảng bộ, Phó Chủ tịch Ủy ban Mặt trận Tổ quốc Việt Nam là trưởng tổ chức chính trị xã hội cấp tỉnh, Thủ trưởng các sở, ban, ngành cấp tỉnh, Phó Cục trưởng thuộc Bộ, Phó Vụ trưởng, Phó Viện trưởng, Phó Chánh Văn phòng, cấp phó các cơ quan, đơn vị thuộc Ban, cơ quan Đảng Trung ương, bộ, ngành, cơ quan ngang bộ, Mặt trận Tổ quốc Việt Nam, tiến sỹ, giảng viên chính</w:t>
      </w:r>
      <w:r w:rsidR="00507228" w:rsidRPr="005B191E">
        <w:rPr>
          <w:rFonts w:eastAsia="Times New Roman" w:cs="Times New Roman"/>
          <w:szCs w:val="28"/>
        </w:rPr>
        <w:t>: Mức chi tối đa 2.800.000 đồng/người/buổi;</w:t>
      </w:r>
    </w:p>
    <w:p w14:paraId="2BC0D9C0" w14:textId="77777777" w:rsidR="00507228" w:rsidRPr="005B191E" w:rsidRDefault="00507228" w:rsidP="00507228">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đ) Giảng viên, báo cáo viên là cấp phó các sở, ban, ngành, tổ chức chính trị -xã hội cấp tỉnh, Bí thư Đảng ủy cấp xã; Phó Bí thư Đảng ủy cấp xã, Chủ tịch Hội đồng nhân dân, Chủ tịch Ủy ban nhân dân cấp xã, thạc sĩ, giảng viên của các cơ sở đào tạo, bồi dưỡng: Mức chi tối đa 2.400.000 đồng/người/buổi;</w:t>
      </w:r>
    </w:p>
    <w:p w14:paraId="4A8D8B4E" w14:textId="020A11B9" w:rsidR="00507228" w:rsidRPr="005B191E" w:rsidRDefault="00507228" w:rsidP="00507228">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e) Giảng viên, báo cáo viên là Trưởng phòng thuộc các sở, ban, ngành, tổ chức chính trị - xã hội cấp tỉnh; Ủy viên Ban Thường vụ Đảng ủy cấp xã, Phó Chủ tịch Hội đồng nhân dân, Phó Chủ tịch Ủy ban nhân dân cấp xã; Ủy viên Ban Chấp hành Đảng bộ xã; Chủ tịch, Phó Chủ tịch Ủy ban Mặt trận Tổ quốc Việt Nam cấp xã: Mức chi tối đa 2.000.000 đồng/người/buổi;</w:t>
      </w:r>
    </w:p>
    <w:p w14:paraId="2A7B46FA" w14:textId="4293BFDD" w:rsidR="00507228" w:rsidRPr="005B191E" w:rsidRDefault="00507228" w:rsidP="00753F38">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f) Giảng viên, báo cáo viên là Phó Trưởng phòng trực thuộc các sở, ban, ngành, tổ chức chính trị - xã hội cấp tỉnh; Trưởng phòng phòng cấp xã: Mức chi tối đa 1.600.000 đồng/người/buổi;</w:t>
      </w:r>
    </w:p>
    <w:p w14:paraId="025C3CD5" w14:textId="3B10D4BC" w:rsidR="00304053" w:rsidRPr="005B191E" w:rsidRDefault="00507228" w:rsidP="00507228">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g</w:t>
      </w:r>
      <w:r w:rsidR="00304053" w:rsidRPr="005B191E">
        <w:rPr>
          <w:rFonts w:eastAsia="Times New Roman" w:cs="Times New Roman"/>
          <w:szCs w:val="28"/>
        </w:rPr>
        <w:t xml:space="preserve">) Giảng viên, báo cáo viên là </w:t>
      </w:r>
      <w:r w:rsidRPr="005B191E">
        <w:rPr>
          <w:rFonts w:eastAsia="Times New Roman" w:cs="Times New Roman"/>
          <w:szCs w:val="28"/>
        </w:rPr>
        <w:t>cán bộ, công chức, viên chức còn l</w:t>
      </w:r>
      <w:r w:rsidR="0064522D" w:rsidRPr="005B191E">
        <w:rPr>
          <w:rFonts w:eastAsia="Times New Roman" w:cs="Times New Roman"/>
          <w:szCs w:val="28"/>
        </w:rPr>
        <w:t>ại</w:t>
      </w:r>
      <w:r w:rsidRPr="005B191E">
        <w:rPr>
          <w:rFonts w:eastAsia="Times New Roman" w:cs="Times New Roman"/>
          <w:szCs w:val="28"/>
        </w:rPr>
        <w:t xml:space="preserve"> (ngoài các đối tương nêu trên): Mức chi tối đa 1.200.000 đồng/người/buổi;</w:t>
      </w:r>
    </w:p>
    <w:p w14:paraId="6A529058" w14:textId="4E72B694" w:rsidR="000F593F" w:rsidRPr="005B191E" w:rsidRDefault="00507228"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h</w:t>
      </w:r>
      <w:r w:rsidR="00855B8D" w:rsidRPr="005B191E">
        <w:rPr>
          <w:rFonts w:eastAsia="Times New Roman" w:cs="Times New Roman"/>
          <w:szCs w:val="28"/>
        </w:rPr>
        <w:t>)</w:t>
      </w:r>
      <w:r w:rsidR="009144C9" w:rsidRPr="005B191E">
        <w:rPr>
          <w:rFonts w:eastAsia="Times New Roman" w:cs="Times New Roman"/>
          <w:szCs w:val="28"/>
          <w:lang w:val="vi-VN"/>
        </w:rPr>
        <w:t xml:space="preserve"> Trợ giảng (nếu có): Mức chi là 50% mức thù lao tương ứng đối với </w:t>
      </w:r>
      <w:r w:rsidR="00D3568C" w:rsidRPr="005B191E">
        <w:rPr>
          <w:rFonts w:eastAsia="Times New Roman" w:cs="Times New Roman"/>
          <w:szCs w:val="28"/>
        </w:rPr>
        <w:t xml:space="preserve">                        </w:t>
      </w:r>
      <w:r w:rsidR="009144C9" w:rsidRPr="005B191E">
        <w:rPr>
          <w:rFonts w:eastAsia="Times New Roman" w:cs="Times New Roman"/>
          <w:szCs w:val="28"/>
          <w:lang w:val="vi-VN"/>
        </w:rPr>
        <w:t>từng đối tượng giảng viên, báo cáo viên tham gia giảng dạy tại các </w:t>
      </w:r>
      <w:r w:rsidR="009144C9" w:rsidRPr="005B191E">
        <w:rPr>
          <w:rFonts w:eastAsia="Times New Roman" w:cs="Times New Roman"/>
          <w:szCs w:val="28"/>
        </w:rPr>
        <w:t>lớ</w:t>
      </w:r>
      <w:r w:rsidR="009144C9" w:rsidRPr="005B191E">
        <w:rPr>
          <w:rFonts w:eastAsia="Times New Roman" w:cs="Times New Roman"/>
          <w:szCs w:val="28"/>
          <w:lang w:val="vi-VN"/>
        </w:rPr>
        <w:t xml:space="preserve">p bồi dưỡng theo quy định </w:t>
      </w:r>
      <w:r w:rsidR="003A0FAC" w:rsidRPr="005B191E">
        <w:rPr>
          <w:rFonts w:eastAsia="Times New Roman" w:cs="Times New Roman"/>
          <w:szCs w:val="28"/>
        </w:rPr>
        <w:t xml:space="preserve">tại </w:t>
      </w:r>
      <w:r w:rsidR="00805D0A" w:rsidRPr="005B191E">
        <w:rPr>
          <w:rFonts w:eastAsia="Times New Roman" w:cs="Times New Roman"/>
          <w:szCs w:val="28"/>
        </w:rPr>
        <w:t>nội dung</w:t>
      </w:r>
      <w:r w:rsidR="003A0FAC" w:rsidRPr="005B191E">
        <w:rPr>
          <w:rFonts w:eastAsia="Times New Roman" w:cs="Times New Roman"/>
          <w:szCs w:val="28"/>
        </w:rPr>
        <w:t xml:space="preserve"> </w:t>
      </w:r>
      <w:r w:rsidR="009144C9" w:rsidRPr="005B191E">
        <w:rPr>
          <w:rFonts w:eastAsia="Times New Roman" w:cs="Times New Roman"/>
          <w:szCs w:val="28"/>
          <w:lang w:val="vi-VN"/>
        </w:rPr>
        <w:t>nêu trên</w:t>
      </w:r>
      <w:r w:rsidR="00805D0A" w:rsidRPr="005B191E">
        <w:rPr>
          <w:rFonts w:eastAsia="Times New Roman" w:cs="Times New Roman"/>
          <w:szCs w:val="28"/>
        </w:rPr>
        <w:t xml:space="preserve"> của khoản này</w:t>
      </w:r>
      <w:r w:rsidR="009144C9" w:rsidRPr="005B191E">
        <w:rPr>
          <w:rFonts w:eastAsia="Times New Roman" w:cs="Times New Roman"/>
          <w:szCs w:val="28"/>
          <w:lang w:val="vi-VN"/>
        </w:rPr>
        <w:t>.</w:t>
      </w:r>
    </w:p>
    <w:p w14:paraId="3AF951E3" w14:textId="4F674793" w:rsidR="000F593F" w:rsidRPr="005B191E" w:rsidRDefault="00B207C1"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i</w:t>
      </w:r>
      <w:r w:rsidR="009144C9" w:rsidRPr="005B191E">
        <w:rPr>
          <w:rFonts w:eastAsia="Times New Roman" w:cs="Times New Roman"/>
          <w:szCs w:val="28"/>
          <w:lang w:val="vi-VN"/>
        </w:rPr>
        <w:t xml:space="preserve">) Riêng đối với giảng viên </w:t>
      </w:r>
      <w:r w:rsidR="00436D0F" w:rsidRPr="005B191E">
        <w:rPr>
          <w:rFonts w:eastAsia="Times New Roman" w:cs="Times New Roman"/>
          <w:szCs w:val="28"/>
        </w:rPr>
        <w:t xml:space="preserve">cơ hữu làm nhiệm vụ giảng dạy trong các cơ sở đào tạo, bồi dưỡng, thì số giờ giảng trong chương trình đào tạo vượt định mức </w:t>
      </w:r>
      <w:r w:rsidR="00D3568C" w:rsidRPr="005B191E">
        <w:rPr>
          <w:rFonts w:eastAsia="Times New Roman" w:cs="Times New Roman"/>
          <w:szCs w:val="28"/>
        </w:rPr>
        <w:t xml:space="preserve">                  </w:t>
      </w:r>
      <w:r w:rsidR="00436D0F" w:rsidRPr="005B191E">
        <w:rPr>
          <w:rFonts w:eastAsia="Times New Roman" w:cs="Times New Roman"/>
          <w:szCs w:val="28"/>
        </w:rPr>
        <w:t xml:space="preserve">được thanh toán theo quy định hiện hành về chế độ trả lương dạy thêm giờ đối với nhà giáo trong các cơ sở giáo dục công lập theo quy định tại Thông tư số 21/2025/TT-BGDĐT ngày 23 tháng 9 năm 2025 của Bộ Giáo dục và Đào tạo </w:t>
      </w:r>
      <w:r w:rsidR="00D3568C" w:rsidRPr="005B191E">
        <w:rPr>
          <w:rFonts w:eastAsia="Times New Roman" w:cs="Times New Roman"/>
          <w:szCs w:val="28"/>
        </w:rPr>
        <w:t xml:space="preserve">                </w:t>
      </w:r>
      <w:r w:rsidR="00436D0F" w:rsidRPr="005B191E">
        <w:rPr>
          <w:rFonts w:eastAsia="Times New Roman" w:cs="Times New Roman"/>
          <w:szCs w:val="28"/>
        </w:rPr>
        <w:t xml:space="preserve">quy định chế độ trả tiền lương dạy thêm giờ đối với nhà giáo trong các cơ sở </w:t>
      </w:r>
      <w:r w:rsidR="00D3568C" w:rsidRPr="005B191E">
        <w:rPr>
          <w:rFonts w:eastAsia="Times New Roman" w:cs="Times New Roman"/>
          <w:szCs w:val="28"/>
        </w:rPr>
        <w:t xml:space="preserve">                          </w:t>
      </w:r>
      <w:r w:rsidR="00436D0F" w:rsidRPr="005B191E">
        <w:rPr>
          <w:rFonts w:eastAsia="Times New Roman" w:cs="Times New Roman"/>
          <w:szCs w:val="28"/>
        </w:rPr>
        <w:t xml:space="preserve">giáo dục công lập. Trường hợp các giảng viên này được mời tham gia giảng dạy </w:t>
      </w:r>
      <w:r w:rsidR="00D3568C" w:rsidRPr="005B191E">
        <w:rPr>
          <w:rFonts w:eastAsia="Times New Roman" w:cs="Times New Roman"/>
          <w:szCs w:val="28"/>
        </w:rPr>
        <w:t xml:space="preserve">                  </w:t>
      </w:r>
      <w:r w:rsidR="00436D0F" w:rsidRPr="005B191E">
        <w:rPr>
          <w:rFonts w:eastAsia="Times New Roman" w:cs="Times New Roman"/>
          <w:szCs w:val="28"/>
        </w:rPr>
        <w:t>tại các lớp học do các cơ sở đào tạo khác tổ chức thì vẫn được hưởng theo chế độ tiền công theo quy định</w:t>
      </w:r>
      <w:r w:rsidR="009144C9" w:rsidRPr="005B191E">
        <w:rPr>
          <w:rFonts w:eastAsia="Times New Roman" w:cs="Times New Roman"/>
          <w:szCs w:val="28"/>
          <w:lang w:val="vi-VN"/>
        </w:rPr>
        <w:t>.</w:t>
      </w:r>
    </w:p>
    <w:p w14:paraId="25303A0A" w14:textId="77777777" w:rsidR="00F97842" w:rsidRDefault="009B78B6"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r w:rsidRPr="005B191E">
        <w:rPr>
          <w:rFonts w:eastAsia="Times New Roman" w:cs="Times New Roman"/>
          <w:szCs w:val="28"/>
        </w:rPr>
        <w:t>j</w:t>
      </w:r>
      <w:r w:rsidR="009F218E" w:rsidRPr="005B191E">
        <w:rPr>
          <w:rFonts w:eastAsia="Times New Roman" w:cs="Times New Roman"/>
          <w:szCs w:val="28"/>
        </w:rPr>
        <w:t>) Trường hợp giảng viên, báo cáo viên đồng thời giữ chức danh lãnh đạo hoặc học hàm, học vị; ngạch, chức danh nghề ngh</w:t>
      </w:r>
      <w:r w:rsidRPr="005B191E">
        <w:rPr>
          <w:rFonts w:eastAsia="Times New Roman" w:cs="Times New Roman"/>
          <w:szCs w:val="28"/>
        </w:rPr>
        <w:t>iệp</w:t>
      </w:r>
      <w:r w:rsidR="009F218E" w:rsidRPr="005B191E">
        <w:rPr>
          <w:rFonts w:eastAsia="Times New Roman" w:cs="Times New Roman"/>
          <w:szCs w:val="28"/>
        </w:rPr>
        <w:t xml:space="preserve"> thì được thanh toán ở mức chi tiền </w:t>
      </w:r>
      <w:r w:rsidR="009F218E" w:rsidRPr="005B191E">
        <w:rPr>
          <w:rFonts w:eastAsia="Times New Roman" w:cs="Times New Roman"/>
          <w:szCs w:val="28"/>
        </w:rPr>
        <w:lastRenderedPageBreak/>
        <w:t>công quy định ở mức cao nhất.</w:t>
      </w:r>
    </w:p>
    <w:p w14:paraId="338A8A53" w14:textId="77777777" w:rsidR="00F97842" w:rsidRDefault="00F9784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szCs w:val="28"/>
        </w:rPr>
      </w:pPr>
    </w:p>
    <w:p w14:paraId="6452DF94" w14:textId="2DBFD63C" w:rsidR="000F593F" w:rsidRPr="005B191E" w:rsidRDefault="004A679A"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bookmarkStart w:id="10" w:name="_GoBack"/>
      <w:bookmarkEnd w:id="10"/>
      <w:r w:rsidRPr="005B191E">
        <w:rPr>
          <w:rFonts w:eastAsia="Times New Roman" w:cs="Times New Roman"/>
          <w:szCs w:val="28"/>
        </w:rPr>
        <w:t>2</w:t>
      </w:r>
      <w:r w:rsidR="00ED3B2B" w:rsidRPr="005B191E">
        <w:rPr>
          <w:rFonts w:eastAsia="Times New Roman" w:cs="Times New Roman"/>
          <w:szCs w:val="28"/>
          <w:lang w:val="vi-VN"/>
        </w:rPr>
        <w:t>. Phụ cấp tiền ăn cho giảng viên</w:t>
      </w:r>
      <w:r w:rsidR="00436D0F" w:rsidRPr="005B191E">
        <w:rPr>
          <w:rFonts w:eastAsia="Times New Roman" w:cs="Times New Roman"/>
          <w:szCs w:val="28"/>
        </w:rPr>
        <w:t>, báo cáo viên</w:t>
      </w:r>
    </w:p>
    <w:p w14:paraId="296965A8"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2"/>
          <w:szCs w:val="28"/>
          <w:lang w:val="vi-VN"/>
        </w:rPr>
        <w:t>Tùy theo địa điểm, thời gian tổ chức l</w:t>
      </w:r>
      <w:r w:rsidRPr="005B191E">
        <w:rPr>
          <w:rFonts w:eastAsia="Times New Roman" w:cs="Times New Roman"/>
          <w:spacing w:val="-2"/>
          <w:szCs w:val="28"/>
        </w:rPr>
        <w:t>ớ</w:t>
      </w:r>
      <w:r w:rsidRPr="005B191E">
        <w:rPr>
          <w:rFonts w:eastAsia="Times New Roman" w:cs="Times New Roman"/>
          <w:spacing w:val="-2"/>
          <w:szCs w:val="28"/>
          <w:lang w:val="vi-VN"/>
        </w:rPr>
        <w:t>p học, các cơ quan, đơn vị được giao nhiệm vụ tổ chức các khóa bồi dưỡng công chức quyết định mức chi phụ cấp tiền ăn cho giảng viên</w:t>
      </w:r>
      <w:r w:rsidR="00C01A98" w:rsidRPr="005B191E">
        <w:rPr>
          <w:rFonts w:eastAsia="Times New Roman" w:cs="Times New Roman"/>
          <w:spacing w:val="-2"/>
          <w:szCs w:val="28"/>
        </w:rPr>
        <w:t>, báo cáo viên</w:t>
      </w:r>
      <w:r w:rsidRPr="005B191E">
        <w:rPr>
          <w:rFonts w:eastAsia="Times New Roman" w:cs="Times New Roman"/>
          <w:spacing w:val="-2"/>
          <w:szCs w:val="28"/>
          <w:lang w:val="vi-VN"/>
        </w:rPr>
        <w:t xml:space="preserve"> cho phù h</w:t>
      </w:r>
      <w:r w:rsidRPr="005B191E">
        <w:rPr>
          <w:rFonts w:eastAsia="Times New Roman" w:cs="Times New Roman"/>
          <w:spacing w:val="-2"/>
          <w:szCs w:val="28"/>
        </w:rPr>
        <w:t>ợ</w:t>
      </w:r>
      <w:r w:rsidRPr="005B191E">
        <w:rPr>
          <w:rFonts w:eastAsia="Times New Roman" w:cs="Times New Roman"/>
          <w:spacing w:val="-2"/>
          <w:szCs w:val="28"/>
          <w:lang w:val="vi-VN"/>
        </w:rPr>
        <w:t>p</w:t>
      </w:r>
      <w:r w:rsidR="00C01A98" w:rsidRPr="005B191E">
        <w:rPr>
          <w:rFonts w:eastAsia="Times New Roman" w:cs="Times New Roman"/>
          <w:spacing w:val="-2"/>
          <w:szCs w:val="28"/>
        </w:rPr>
        <w:t xml:space="preserve"> với mức chi phụ cấp lưu trú được quy định </w:t>
      </w:r>
      <w:r w:rsidRPr="005B191E">
        <w:rPr>
          <w:rFonts w:eastAsia="Times New Roman" w:cs="Times New Roman"/>
          <w:spacing w:val="-2"/>
          <w:szCs w:val="28"/>
          <w:lang w:val="vi-VN"/>
        </w:rPr>
        <w:t xml:space="preserve">tại Nghị quyết số </w:t>
      </w:r>
      <w:r w:rsidR="00F7393E" w:rsidRPr="005B191E">
        <w:rPr>
          <w:rFonts w:eastAsia="Times New Roman" w:cs="Times New Roman"/>
          <w:spacing w:val="-2"/>
          <w:szCs w:val="28"/>
        </w:rPr>
        <w:t>03</w:t>
      </w:r>
      <w:r w:rsidRPr="005B191E">
        <w:rPr>
          <w:rFonts w:eastAsia="Times New Roman" w:cs="Times New Roman"/>
          <w:spacing w:val="-2"/>
          <w:szCs w:val="28"/>
          <w:lang w:val="vi-VN"/>
        </w:rPr>
        <w:t>/20</w:t>
      </w:r>
      <w:r w:rsidR="00F7393E" w:rsidRPr="005B191E">
        <w:rPr>
          <w:rFonts w:eastAsia="Times New Roman" w:cs="Times New Roman"/>
          <w:spacing w:val="-2"/>
          <w:szCs w:val="28"/>
        </w:rPr>
        <w:t>25</w:t>
      </w:r>
      <w:r w:rsidRPr="005B191E">
        <w:rPr>
          <w:rFonts w:eastAsia="Times New Roman" w:cs="Times New Roman"/>
          <w:spacing w:val="-2"/>
          <w:szCs w:val="28"/>
          <w:lang w:val="vi-VN"/>
        </w:rPr>
        <w:t>/NQ-HĐND</w:t>
      </w:r>
      <w:r w:rsidR="004F390C" w:rsidRPr="005B191E">
        <w:rPr>
          <w:rFonts w:eastAsia="Times New Roman" w:cs="Times New Roman"/>
          <w:spacing w:val="-2"/>
          <w:szCs w:val="28"/>
        </w:rPr>
        <w:t>.</w:t>
      </w:r>
      <w:r w:rsidRPr="005B191E">
        <w:rPr>
          <w:rFonts w:eastAsia="Times New Roman" w:cs="Times New Roman"/>
          <w:spacing w:val="-2"/>
          <w:szCs w:val="28"/>
          <w:lang w:val="vi-VN"/>
        </w:rPr>
        <w:t xml:space="preserve"> </w:t>
      </w:r>
    </w:p>
    <w:p w14:paraId="6918EB15" w14:textId="3FBF3D7E"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 xml:space="preserve">3. Chi phí thanh toán tiền phương tiện đi lại, tiền thuê phòng nghỉ cho </w:t>
      </w:r>
      <w:r w:rsidR="00D3568C" w:rsidRPr="005B191E">
        <w:rPr>
          <w:rFonts w:eastAsia="Times New Roman" w:cs="Times New Roman"/>
          <w:szCs w:val="28"/>
        </w:rPr>
        <w:t xml:space="preserve">                      </w:t>
      </w:r>
      <w:r w:rsidRPr="005B191E">
        <w:rPr>
          <w:rFonts w:eastAsia="Times New Roman" w:cs="Times New Roman"/>
          <w:szCs w:val="28"/>
          <w:lang w:val="vi-VN"/>
        </w:rPr>
        <w:t>giảng viên</w:t>
      </w:r>
      <w:r w:rsidR="00867854" w:rsidRPr="005B191E">
        <w:rPr>
          <w:rFonts w:eastAsia="Times New Roman" w:cs="Times New Roman"/>
          <w:szCs w:val="28"/>
        </w:rPr>
        <w:t>, báo cáo viên</w:t>
      </w:r>
    </w:p>
    <w:p w14:paraId="6D9995C1"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Trường h</w:t>
      </w:r>
      <w:r w:rsidRPr="005B191E">
        <w:rPr>
          <w:rFonts w:eastAsia="Times New Roman" w:cs="Times New Roman"/>
          <w:szCs w:val="28"/>
        </w:rPr>
        <w:t>ợ</w:t>
      </w:r>
      <w:r w:rsidRPr="005B191E">
        <w:rPr>
          <w:rFonts w:eastAsia="Times New Roman" w:cs="Times New Roman"/>
          <w:szCs w:val="28"/>
          <w:lang w:val="vi-VN"/>
        </w:rPr>
        <w:t xml:space="preserve">p cơ quan, đơn vị không bố trí được phương tiện, không có </w:t>
      </w:r>
      <w:r w:rsidR="00D3568C" w:rsidRPr="005B191E">
        <w:rPr>
          <w:rFonts w:eastAsia="Times New Roman" w:cs="Times New Roman"/>
          <w:szCs w:val="28"/>
        </w:rPr>
        <w:t xml:space="preserve">                         </w:t>
      </w:r>
      <w:r w:rsidRPr="005B191E">
        <w:rPr>
          <w:rFonts w:eastAsia="Times New Roman" w:cs="Times New Roman"/>
          <w:szCs w:val="28"/>
          <w:lang w:val="vi-VN"/>
        </w:rPr>
        <w:t xml:space="preserve">điều kiện bố trí chỗ nghỉ cho giảng viên mà phải đi thuê thì được chi theo mức chi quy định tại </w:t>
      </w:r>
      <w:r w:rsidR="004A679A" w:rsidRPr="005B191E">
        <w:rPr>
          <w:rFonts w:eastAsia="Times New Roman" w:cs="Times New Roman"/>
          <w:spacing w:val="-2"/>
          <w:szCs w:val="28"/>
          <w:lang w:val="vi-VN"/>
        </w:rPr>
        <w:t xml:space="preserve">Nghị quyết số </w:t>
      </w:r>
      <w:r w:rsidR="004A679A" w:rsidRPr="005B191E">
        <w:rPr>
          <w:rFonts w:eastAsia="Times New Roman" w:cs="Times New Roman"/>
          <w:spacing w:val="-2"/>
          <w:szCs w:val="28"/>
        </w:rPr>
        <w:t>03</w:t>
      </w:r>
      <w:r w:rsidR="004A679A" w:rsidRPr="005B191E">
        <w:rPr>
          <w:rFonts w:eastAsia="Times New Roman" w:cs="Times New Roman"/>
          <w:spacing w:val="-2"/>
          <w:szCs w:val="28"/>
          <w:lang w:val="vi-VN"/>
        </w:rPr>
        <w:t>/20</w:t>
      </w:r>
      <w:r w:rsidR="004A679A" w:rsidRPr="005B191E">
        <w:rPr>
          <w:rFonts w:eastAsia="Times New Roman" w:cs="Times New Roman"/>
          <w:spacing w:val="-2"/>
          <w:szCs w:val="28"/>
        </w:rPr>
        <w:t>25</w:t>
      </w:r>
      <w:r w:rsidR="004A679A" w:rsidRPr="005B191E">
        <w:rPr>
          <w:rFonts w:eastAsia="Times New Roman" w:cs="Times New Roman"/>
          <w:spacing w:val="-2"/>
          <w:szCs w:val="28"/>
          <w:lang w:val="vi-VN"/>
        </w:rPr>
        <w:t>/NQ-HĐND</w:t>
      </w:r>
      <w:r w:rsidR="005B636E" w:rsidRPr="005B191E">
        <w:rPr>
          <w:rFonts w:eastAsia="Times New Roman" w:cs="Times New Roman"/>
          <w:spacing w:val="-2"/>
          <w:szCs w:val="28"/>
        </w:rPr>
        <w:t>, Thông tư số 40/2017/TT-BTC được sửa đổi, bổ sung b</w:t>
      </w:r>
      <w:r w:rsidR="009F218E" w:rsidRPr="005B191E">
        <w:rPr>
          <w:rFonts w:eastAsia="Times New Roman" w:cs="Times New Roman"/>
          <w:spacing w:val="-2"/>
          <w:szCs w:val="28"/>
        </w:rPr>
        <w:t>ở</w:t>
      </w:r>
      <w:r w:rsidR="005B636E" w:rsidRPr="005B191E">
        <w:rPr>
          <w:rFonts w:eastAsia="Times New Roman" w:cs="Times New Roman"/>
          <w:spacing w:val="-2"/>
          <w:szCs w:val="28"/>
        </w:rPr>
        <w:t>i Thông tư số 12/2025/TT-BTC</w:t>
      </w:r>
      <w:r w:rsidRPr="005B191E">
        <w:rPr>
          <w:rFonts w:eastAsia="Times New Roman" w:cs="Times New Roman"/>
          <w:szCs w:val="28"/>
          <w:lang w:val="vi-VN"/>
        </w:rPr>
        <w:t>.</w:t>
      </w:r>
    </w:p>
    <w:p w14:paraId="767CE7DF" w14:textId="3FF578F2"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 xml:space="preserve">4. Chi </w:t>
      </w:r>
      <w:r w:rsidR="00723D9F" w:rsidRPr="005B191E">
        <w:rPr>
          <w:rFonts w:eastAsia="Times New Roman" w:cs="Times New Roman"/>
          <w:szCs w:val="28"/>
        </w:rPr>
        <w:t>giải khát giữa giờ phụ</w:t>
      </w:r>
      <w:r w:rsidR="00B93BC2" w:rsidRPr="005B191E">
        <w:rPr>
          <w:rFonts w:eastAsia="Times New Roman" w:cs="Times New Roman"/>
          <w:szCs w:val="28"/>
        </w:rPr>
        <w:t>c</w:t>
      </w:r>
      <w:r w:rsidR="00723D9F" w:rsidRPr="005B191E">
        <w:rPr>
          <w:rFonts w:eastAsia="Times New Roman" w:cs="Times New Roman"/>
          <w:szCs w:val="28"/>
        </w:rPr>
        <w:t xml:space="preserve"> vụ lớp học</w:t>
      </w:r>
    </w:p>
    <w:p w14:paraId="63093445"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 xml:space="preserve">Áp dụng mức chi </w:t>
      </w:r>
      <w:r w:rsidR="00103544" w:rsidRPr="005B191E">
        <w:rPr>
          <w:rFonts w:eastAsia="Times New Roman" w:cs="Times New Roman"/>
          <w:szCs w:val="28"/>
        </w:rPr>
        <w:t xml:space="preserve">giải khát giữa giờ trong </w:t>
      </w:r>
      <w:r w:rsidRPr="005B191E">
        <w:rPr>
          <w:rFonts w:eastAsia="Times New Roman" w:cs="Times New Roman"/>
          <w:szCs w:val="28"/>
          <w:lang w:val="vi-VN"/>
        </w:rPr>
        <w:t xml:space="preserve">tổ chức các cuộc hội nghị quy định tại </w:t>
      </w:r>
      <w:r w:rsidR="004A679A" w:rsidRPr="005B191E">
        <w:rPr>
          <w:rFonts w:eastAsia="Times New Roman" w:cs="Times New Roman"/>
          <w:spacing w:val="-2"/>
          <w:szCs w:val="28"/>
          <w:lang w:val="vi-VN"/>
        </w:rPr>
        <w:t xml:space="preserve">Nghị quyết số </w:t>
      </w:r>
      <w:r w:rsidR="004A679A" w:rsidRPr="005B191E">
        <w:rPr>
          <w:rFonts w:eastAsia="Times New Roman" w:cs="Times New Roman"/>
          <w:spacing w:val="-2"/>
          <w:szCs w:val="28"/>
        </w:rPr>
        <w:t>03</w:t>
      </w:r>
      <w:r w:rsidR="004A679A" w:rsidRPr="005B191E">
        <w:rPr>
          <w:rFonts w:eastAsia="Times New Roman" w:cs="Times New Roman"/>
          <w:spacing w:val="-2"/>
          <w:szCs w:val="28"/>
          <w:lang w:val="vi-VN"/>
        </w:rPr>
        <w:t>/20</w:t>
      </w:r>
      <w:r w:rsidR="004A679A" w:rsidRPr="005B191E">
        <w:rPr>
          <w:rFonts w:eastAsia="Times New Roman" w:cs="Times New Roman"/>
          <w:spacing w:val="-2"/>
          <w:szCs w:val="28"/>
        </w:rPr>
        <w:t>25</w:t>
      </w:r>
      <w:r w:rsidR="004A679A" w:rsidRPr="005B191E">
        <w:rPr>
          <w:rFonts w:eastAsia="Times New Roman" w:cs="Times New Roman"/>
          <w:spacing w:val="-2"/>
          <w:szCs w:val="28"/>
          <w:lang w:val="vi-VN"/>
        </w:rPr>
        <w:t>/NQ-HĐND</w:t>
      </w:r>
      <w:r w:rsidRPr="005B191E">
        <w:rPr>
          <w:rFonts w:eastAsia="Times New Roman" w:cs="Times New Roman"/>
          <w:szCs w:val="28"/>
          <w:lang w:val="vi-VN"/>
        </w:rPr>
        <w:t>.</w:t>
      </w:r>
    </w:p>
    <w:p w14:paraId="3E5C92E1" w14:textId="472DB681" w:rsidR="000F593F" w:rsidRPr="005B191E" w:rsidRDefault="00A80725"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5. Chi ra đề thi, coi thi, chấm thi</w:t>
      </w:r>
    </w:p>
    <w:p w14:paraId="34CC1522" w14:textId="6E5CDE70" w:rsidR="000F593F" w:rsidRPr="005B191E" w:rsidRDefault="00F05FCC"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Thủ trưởng cơ quan, đơn vị được giao chủ trì tổ chức các khoá bồi dưỡng, căn cứ</w:t>
      </w:r>
      <w:r w:rsidR="00E84FD3" w:rsidRPr="005B191E">
        <w:rPr>
          <w:rFonts w:eastAsia="Times New Roman" w:cs="Times New Roman"/>
          <w:szCs w:val="28"/>
        </w:rPr>
        <w:t xml:space="preserve"> Nghị quyết số 132/2021/NQ-HĐND ngày 10/12/2021 của Hội đồng nhân dân tỉnh Ninh Bình ban hành Quy định nội dung, mức chi chuẩn bị, tổ chức và tham dự các kỳ thi, cuộc thi, hội thi trong lĩnh vực giáo dục - đào tạo trên địa bàn tỉnh Ninh Bình</w:t>
      </w:r>
      <w:r w:rsidRPr="005B191E">
        <w:rPr>
          <w:rFonts w:eastAsia="Times New Roman" w:cs="Times New Roman"/>
          <w:szCs w:val="28"/>
        </w:rPr>
        <w:t xml:space="preserve"> để quy định </w:t>
      </w:r>
      <w:r w:rsidR="00A80725" w:rsidRPr="005B191E">
        <w:rPr>
          <w:rFonts w:eastAsia="Times New Roman" w:cs="Times New Roman"/>
          <w:szCs w:val="28"/>
        </w:rPr>
        <w:t xml:space="preserve">mức chi tiền công ra đề thi, coi thi, chấm thi </w:t>
      </w:r>
      <w:r w:rsidR="002553C4" w:rsidRPr="005B191E">
        <w:rPr>
          <w:rFonts w:eastAsia="Times New Roman" w:cs="Times New Roman"/>
          <w:szCs w:val="28"/>
        </w:rPr>
        <w:t>trong quy chế chi tiêu nội bộ của đơn vị.</w:t>
      </w:r>
    </w:p>
    <w:p w14:paraId="5DC6ADBC" w14:textId="77777777" w:rsidR="000F593F" w:rsidRPr="005B191E" w:rsidRDefault="00B9007E"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 xml:space="preserve">6. </w:t>
      </w:r>
      <w:r w:rsidR="00F05FCC" w:rsidRPr="005B191E">
        <w:rPr>
          <w:rFonts w:eastAsia="Times New Roman" w:cs="Times New Roman"/>
          <w:szCs w:val="28"/>
        </w:rPr>
        <w:t>Cơ sở đào tạo, bồi dưỡng quyết định c</w:t>
      </w:r>
      <w:r w:rsidRPr="005B191E">
        <w:rPr>
          <w:rFonts w:eastAsia="Times New Roman" w:cs="Times New Roman"/>
          <w:szCs w:val="28"/>
        </w:rPr>
        <w:t>hi khen thưởng cho học viên đạt loại giỏi, loạt xuất sắc: Áp dụng đối với chương trình bồi dưỡng có kiểm tra, viết tiểu luận, đề án hoặc thu hoạch cuối khóa. T</w:t>
      </w:r>
      <w:r w:rsidR="00F05FCC" w:rsidRPr="005B191E">
        <w:rPr>
          <w:rFonts w:eastAsia="Times New Roman" w:cs="Times New Roman"/>
          <w:szCs w:val="28"/>
        </w:rPr>
        <w:t>ỷ</w:t>
      </w:r>
      <w:r w:rsidRPr="005B191E">
        <w:rPr>
          <w:rFonts w:eastAsia="Times New Roman" w:cs="Times New Roman"/>
          <w:szCs w:val="28"/>
        </w:rPr>
        <w:t xml:space="preserve"> lệ khen thưởng không quá 10% tổng số học viên của lớp</w:t>
      </w:r>
      <w:r w:rsidR="00F05FCC" w:rsidRPr="005B191E">
        <w:rPr>
          <w:rFonts w:eastAsia="Times New Roman" w:cs="Times New Roman"/>
          <w:szCs w:val="28"/>
        </w:rPr>
        <w:t xml:space="preserve">. </w:t>
      </w:r>
      <w:r w:rsidRPr="005B191E">
        <w:rPr>
          <w:rFonts w:eastAsia="Times New Roman" w:cs="Times New Roman"/>
          <w:szCs w:val="28"/>
        </w:rPr>
        <w:t>Mức chi tối đa không quá 400.000 đồng/học viên.</w:t>
      </w:r>
    </w:p>
    <w:p w14:paraId="6A33F23F" w14:textId="77777777" w:rsidR="000F593F" w:rsidRPr="005B191E" w:rsidRDefault="0070412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Calibri" w:cs="Times New Roman"/>
          <w:iCs/>
          <w:szCs w:val="28"/>
        </w:rPr>
        <w:t>7</w:t>
      </w:r>
      <w:r w:rsidR="00DE7065" w:rsidRPr="005B191E">
        <w:rPr>
          <w:rFonts w:eastAsia="Calibri" w:cs="Times New Roman"/>
          <w:iCs/>
          <w:szCs w:val="28"/>
        </w:rPr>
        <w:t>. Các khoản chi phí theo thực tế phục vụ trực tiếp lớp học</w:t>
      </w:r>
      <w:r w:rsidR="00A91180" w:rsidRPr="005B191E">
        <w:rPr>
          <w:rFonts w:eastAsia="Calibri" w:cs="Times New Roman"/>
          <w:iCs/>
          <w:szCs w:val="28"/>
        </w:rPr>
        <w:t xml:space="preserve"> </w:t>
      </w:r>
    </w:p>
    <w:p w14:paraId="35942E47" w14:textId="77777777"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Chỉ thuê hội trường, phòng học, trang trí hội trường, phông học (market, hoa), thuê mua thiết bị phục vụ bồi dưỡng (nếu có), bao gồm thiết bị công nghệ thông tin, đường truyền, tài khoản trực tuyến (account) cho học viên (nếu có), chỉ tạo lập mới hoặc thuê hệ thống phục vụ bồi dưỡng trực tuyến, chỉ mua các tài khoản trực tuyển trí tuệ nhân tạo (AI) hỗ trợ xây dựng các tài liệu, các chi phí trực tiếp khác về công nghệ thông tin đối với hình thức bồi dưỡng trực tuyến.</w:t>
      </w:r>
    </w:p>
    <w:p w14:paraId="5CE9DC2A" w14:textId="77777777"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xml:space="preserve">Cơ quan, đơn vị được giao nhiệm vụ bồi dưỡng công chức căn cứ sự cần thiết </w:t>
      </w:r>
      <w:r w:rsidRPr="005B191E">
        <w:rPr>
          <w:szCs w:val="28"/>
        </w:rPr>
        <w:lastRenderedPageBreak/>
        <w:t>quyết định việc mua sắm theo phân cấp quản lý; tuân thủ đầy đủ các quy định của pháp luật về mua sắm, đấu thầu, chứng từ, hóa đơn, các quy định về ứng dụng công nghệ thông tin, quản lý tài sản công.</w:t>
      </w:r>
    </w:p>
    <w:p w14:paraId="563906E5" w14:textId="19CB6702"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xml:space="preserve">- Chi mua, in ấn giáo trình, tài liệu trực tiếp phục vụ lớp học (không bao gồm tài liệu tham khảo); chỉ in và cấp chứng chỉ. </w:t>
      </w:r>
    </w:p>
    <w:p w14:paraId="5FCF5274" w14:textId="77777777"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Chỉ tiền thuốc y tế thông thường cho học viên.</w:t>
      </w:r>
    </w:p>
    <w:p w14:paraId="30F9EF96" w14:textId="77777777"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Chỉ mua vật tư, nguyên nhiên vật liệu thực hành đối với các lớp học cần sử dụng vật tư, nguyên nhiên vật liệu thực hành.</w:t>
      </w:r>
    </w:p>
    <w:p w14:paraId="4B3EBDC9" w14:textId="466E3480" w:rsidR="00BC1A0D" w:rsidRPr="005B191E" w:rsidRDefault="00BC1A0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Các khoản chi phí thực tế nêu trên khi thanh toán phải có đầy đủ chứng từ, hóa đơn theo quy định. Đối với các khoản chỉ thuê hội trường, phòng học, thiết bị phục vụ bồi dưỡng phải có hợp đồng, hóa đơn theo quy định; trong trường hợp mượn cơ sở vật chất của các cơ quan, đơn vị khác tổ chức lớp đào tạo, bồi dưỡng nhưng vẫn phải thanh toán các khoản chi phí điện, nước, vệ sinh, an ninh, phục vụ, thi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14:paraId="4686F32B" w14:textId="77777777" w:rsidR="000F593F" w:rsidRPr="005B191E" w:rsidRDefault="0070412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Calibri" w:cs="Times New Roman"/>
          <w:iCs/>
          <w:szCs w:val="28"/>
        </w:rPr>
        <w:t>8</w:t>
      </w:r>
      <w:r w:rsidR="00653BCA" w:rsidRPr="005B191E">
        <w:rPr>
          <w:rFonts w:eastAsia="Calibri" w:cs="Times New Roman"/>
          <w:iCs/>
          <w:szCs w:val="28"/>
          <w:lang w:val="vi-VN"/>
        </w:rPr>
        <w:t>. Chi phí tổ chức đi khảo sát, thực tế theo yêu cầu của chương trình đào tạo do cấp có thẩm quyền ban hành</w:t>
      </w:r>
      <w:r w:rsidR="00653BCA" w:rsidRPr="005B191E">
        <w:rPr>
          <w:rFonts w:eastAsia="Calibri" w:cs="Times New Roman"/>
          <w:iCs/>
          <w:szCs w:val="28"/>
        </w:rPr>
        <w:t>:</w:t>
      </w:r>
    </w:p>
    <w:p w14:paraId="325D81EF"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a) Chi trả tiền phương tiện đưa, đón học viên đi khảo sát, thực tế: Theo hợp đồng, chứng từ chi thực tế.</w:t>
      </w:r>
    </w:p>
    <w:p w14:paraId="1BCCE855"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2"/>
          <w:szCs w:val="28"/>
          <w:lang w:val="vi-VN"/>
        </w:rPr>
        <w:t>b) </w:t>
      </w:r>
      <w:r w:rsidRPr="005B191E">
        <w:rPr>
          <w:rFonts w:eastAsia="Times New Roman" w:cs="Times New Roman"/>
          <w:spacing w:val="-2"/>
          <w:szCs w:val="28"/>
        </w:rPr>
        <w:t>Hỗ</w:t>
      </w:r>
      <w:r w:rsidRPr="005B191E">
        <w:rPr>
          <w:rFonts w:eastAsia="Times New Roman" w:cs="Times New Roman"/>
          <w:spacing w:val="-2"/>
          <w:szCs w:val="28"/>
          <w:lang w:val="vi-VN"/>
        </w:rPr>
        <w:t> tr</w:t>
      </w:r>
      <w:r w:rsidRPr="005B191E">
        <w:rPr>
          <w:rFonts w:eastAsia="Times New Roman" w:cs="Times New Roman"/>
          <w:spacing w:val="-2"/>
          <w:szCs w:val="28"/>
        </w:rPr>
        <w:t>ợ </w:t>
      </w:r>
      <w:r w:rsidRPr="005B191E">
        <w:rPr>
          <w:rFonts w:eastAsia="Times New Roman" w:cs="Times New Roman"/>
          <w:spacing w:val="-2"/>
          <w:szCs w:val="28"/>
          <w:lang w:val="vi-VN"/>
        </w:rPr>
        <w:t>một ph</w:t>
      </w:r>
      <w:r w:rsidRPr="005B191E">
        <w:rPr>
          <w:rFonts w:eastAsia="Times New Roman" w:cs="Times New Roman"/>
          <w:spacing w:val="-2"/>
          <w:szCs w:val="28"/>
        </w:rPr>
        <w:t>ầ</w:t>
      </w:r>
      <w:r w:rsidRPr="005B191E">
        <w:rPr>
          <w:rFonts w:eastAsia="Times New Roman" w:cs="Times New Roman"/>
          <w:spacing w:val="-2"/>
          <w:szCs w:val="28"/>
          <w:lang w:val="vi-VN"/>
        </w:rPr>
        <w:t>n </w:t>
      </w:r>
      <w:r w:rsidRPr="005B191E">
        <w:rPr>
          <w:rFonts w:eastAsia="Times New Roman" w:cs="Times New Roman"/>
          <w:spacing w:val="-2"/>
          <w:szCs w:val="28"/>
        </w:rPr>
        <w:t>t</w:t>
      </w:r>
      <w:r w:rsidRPr="005B191E">
        <w:rPr>
          <w:rFonts w:eastAsia="Times New Roman" w:cs="Times New Roman"/>
          <w:spacing w:val="-2"/>
          <w:szCs w:val="28"/>
          <w:lang w:val="vi-VN"/>
        </w:rPr>
        <w:t>iền ăn, </w:t>
      </w:r>
      <w:r w:rsidRPr="005B191E">
        <w:rPr>
          <w:rFonts w:eastAsia="Times New Roman" w:cs="Times New Roman"/>
          <w:spacing w:val="-2"/>
          <w:szCs w:val="28"/>
        </w:rPr>
        <w:t>t</w:t>
      </w:r>
      <w:r w:rsidRPr="005B191E">
        <w:rPr>
          <w:rFonts w:eastAsia="Times New Roman" w:cs="Times New Roman"/>
          <w:spacing w:val="-2"/>
          <w:szCs w:val="28"/>
          <w:lang w:val="vi-VN"/>
        </w:rPr>
        <w:t>iền nghỉ cho học vi</w:t>
      </w:r>
      <w:r w:rsidRPr="005B191E">
        <w:rPr>
          <w:rFonts w:eastAsia="Times New Roman" w:cs="Times New Roman"/>
          <w:spacing w:val="-2"/>
          <w:szCs w:val="28"/>
        </w:rPr>
        <w:t>ê</w:t>
      </w:r>
      <w:r w:rsidRPr="005B191E">
        <w:rPr>
          <w:rFonts w:eastAsia="Times New Roman" w:cs="Times New Roman"/>
          <w:spacing w:val="-2"/>
          <w:szCs w:val="28"/>
          <w:lang w:val="vi-VN"/>
        </w:rPr>
        <w:t>n </w:t>
      </w:r>
      <w:r w:rsidRPr="005B191E">
        <w:rPr>
          <w:rFonts w:eastAsia="Times New Roman" w:cs="Times New Roman"/>
          <w:spacing w:val="-2"/>
          <w:szCs w:val="28"/>
        </w:rPr>
        <w:t>t</w:t>
      </w:r>
      <w:r w:rsidRPr="005B191E">
        <w:rPr>
          <w:rFonts w:eastAsia="Times New Roman" w:cs="Times New Roman"/>
          <w:spacing w:val="-2"/>
          <w:szCs w:val="28"/>
          <w:lang w:val="vi-VN"/>
        </w:rPr>
        <w:t>ro</w:t>
      </w:r>
      <w:r w:rsidRPr="005B191E">
        <w:rPr>
          <w:rFonts w:eastAsia="Times New Roman" w:cs="Times New Roman"/>
          <w:spacing w:val="-2"/>
          <w:szCs w:val="28"/>
        </w:rPr>
        <w:t>n</w:t>
      </w:r>
      <w:r w:rsidRPr="005B191E">
        <w:rPr>
          <w:rFonts w:eastAsia="Times New Roman" w:cs="Times New Roman"/>
          <w:spacing w:val="-2"/>
          <w:szCs w:val="28"/>
          <w:lang w:val="vi-VN"/>
        </w:rPr>
        <w:t>g </w:t>
      </w:r>
      <w:r w:rsidRPr="005B191E">
        <w:rPr>
          <w:rFonts w:eastAsia="Times New Roman" w:cs="Times New Roman"/>
          <w:spacing w:val="-2"/>
          <w:szCs w:val="28"/>
        </w:rPr>
        <w:t>nh</w:t>
      </w:r>
      <w:r w:rsidRPr="005B191E">
        <w:rPr>
          <w:rFonts w:eastAsia="Times New Roman" w:cs="Times New Roman"/>
          <w:spacing w:val="-2"/>
          <w:szCs w:val="28"/>
          <w:lang w:val="vi-VN"/>
        </w:rPr>
        <w:t>ững ngày </w:t>
      </w:r>
      <w:r w:rsidRPr="005B191E">
        <w:rPr>
          <w:rFonts w:eastAsia="Times New Roman" w:cs="Times New Roman"/>
          <w:spacing w:val="-2"/>
          <w:szCs w:val="28"/>
        </w:rPr>
        <w:t>đ</w:t>
      </w:r>
      <w:r w:rsidRPr="005B191E">
        <w:rPr>
          <w:rFonts w:eastAsia="Times New Roman" w:cs="Times New Roman"/>
          <w:spacing w:val="-2"/>
          <w:szCs w:val="28"/>
          <w:lang w:val="vi-VN"/>
        </w:rPr>
        <w:t>i thực tế: Do Thủ trưởng các cơ quan, đơn vị, cơ sở đào tạo, bồi dưỡng quyết định mức hỗ trợ phù hợp với mức chi công tác phí quy định tại</w:t>
      </w:r>
      <w:r w:rsidR="00624D49" w:rsidRPr="005B191E">
        <w:rPr>
          <w:rFonts w:eastAsia="Times New Roman" w:cs="Times New Roman"/>
          <w:spacing w:val="-2"/>
          <w:szCs w:val="28"/>
        </w:rPr>
        <w:t xml:space="preserve"> </w:t>
      </w:r>
      <w:r w:rsidR="004A679A" w:rsidRPr="005B191E">
        <w:rPr>
          <w:rFonts w:eastAsia="Times New Roman" w:cs="Times New Roman"/>
          <w:spacing w:val="-2"/>
          <w:szCs w:val="28"/>
          <w:lang w:val="vi-VN"/>
        </w:rPr>
        <w:t xml:space="preserve">Nghị quyết số </w:t>
      </w:r>
      <w:r w:rsidR="004A679A" w:rsidRPr="005B191E">
        <w:rPr>
          <w:rFonts w:eastAsia="Times New Roman" w:cs="Times New Roman"/>
          <w:spacing w:val="-2"/>
          <w:szCs w:val="28"/>
        </w:rPr>
        <w:t>03</w:t>
      </w:r>
      <w:r w:rsidR="004A679A" w:rsidRPr="005B191E">
        <w:rPr>
          <w:rFonts w:eastAsia="Times New Roman" w:cs="Times New Roman"/>
          <w:spacing w:val="-2"/>
          <w:szCs w:val="28"/>
          <w:lang w:val="vi-VN"/>
        </w:rPr>
        <w:t>/20</w:t>
      </w:r>
      <w:r w:rsidR="004A679A" w:rsidRPr="005B191E">
        <w:rPr>
          <w:rFonts w:eastAsia="Times New Roman" w:cs="Times New Roman"/>
          <w:spacing w:val="-2"/>
          <w:szCs w:val="28"/>
        </w:rPr>
        <w:t>25</w:t>
      </w:r>
      <w:r w:rsidR="004A679A" w:rsidRPr="005B191E">
        <w:rPr>
          <w:rFonts w:eastAsia="Times New Roman" w:cs="Times New Roman"/>
          <w:spacing w:val="-2"/>
          <w:szCs w:val="28"/>
          <w:lang w:val="vi-VN"/>
        </w:rPr>
        <w:t xml:space="preserve">/NQ-HĐND </w:t>
      </w:r>
      <w:r w:rsidRPr="005B191E">
        <w:rPr>
          <w:rFonts w:eastAsia="Times New Roman" w:cs="Times New Roman"/>
          <w:spacing w:val="-2"/>
          <w:szCs w:val="28"/>
          <w:lang w:val="vi-VN"/>
        </w:rPr>
        <w:t>và phải bảo đảm trong phạm vi dự toán kinh phí đào tạo, bồi dưỡng được giao.</w:t>
      </w:r>
    </w:p>
    <w:p w14:paraId="1A829735" w14:textId="77777777" w:rsidR="000F593F" w:rsidRPr="005B191E" w:rsidRDefault="00653BCA"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Calibri" w:cs="Times New Roman"/>
          <w:iCs/>
          <w:szCs w:val="28"/>
          <w:lang w:val="vi-VN"/>
        </w:rPr>
        <w:t xml:space="preserve">c) Chi thuê hội trường và các thiết bị đi kèm; tiền tài liệu, văn phòng phẩm, nước uống, thuốc y tế thông thường; </w:t>
      </w:r>
      <w:r w:rsidR="00353F97" w:rsidRPr="005B191E">
        <w:rPr>
          <w:rFonts w:eastAsia="Calibri" w:cs="Times New Roman"/>
          <w:iCs/>
          <w:szCs w:val="28"/>
        </w:rPr>
        <w:t>tiền công</w:t>
      </w:r>
      <w:r w:rsidRPr="005B191E">
        <w:rPr>
          <w:rFonts w:eastAsia="Calibri" w:cs="Times New Roman"/>
          <w:iCs/>
          <w:szCs w:val="28"/>
          <w:lang w:val="vi-VN"/>
        </w:rPr>
        <w:t>, phụ cấp tiền ăn, phương tiện đi lại, thuê phòng nghỉ cho giảng viên,</w:t>
      </w:r>
      <w:r w:rsidR="007E51D7" w:rsidRPr="005B191E">
        <w:rPr>
          <w:rFonts w:eastAsia="Calibri" w:cs="Times New Roman"/>
          <w:iCs/>
          <w:szCs w:val="28"/>
        </w:rPr>
        <w:t xml:space="preserve"> trợ giảng,  báo cáo viên,</w:t>
      </w:r>
      <w:r w:rsidRPr="005B191E">
        <w:rPr>
          <w:rFonts w:eastAsia="Calibri" w:cs="Times New Roman"/>
          <w:iCs/>
          <w:szCs w:val="28"/>
          <w:lang w:val="vi-VN"/>
        </w:rPr>
        <w:t xml:space="preserve"> dịch thuật và các </w:t>
      </w:r>
      <w:r w:rsidR="00BA48F2" w:rsidRPr="005B191E">
        <w:rPr>
          <w:rFonts w:eastAsia="Calibri" w:cs="Times New Roman"/>
          <w:iCs/>
          <w:szCs w:val="28"/>
        </w:rPr>
        <w:t xml:space="preserve">                         </w:t>
      </w:r>
      <w:r w:rsidRPr="005B191E">
        <w:rPr>
          <w:rFonts w:eastAsia="Calibri" w:cs="Times New Roman"/>
          <w:iCs/>
          <w:szCs w:val="28"/>
          <w:lang w:val="vi-VN"/>
        </w:rPr>
        <w:t xml:space="preserve">khoản chi cần thiết khác phục vụ khảo sát, thực tế (nếu có) theo quyết định đi </w:t>
      </w:r>
      <w:r w:rsidR="00BA48F2" w:rsidRPr="005B191E">
        <w:rPr>
          <w:rFonts w:eastAsia="Calibri" w:cs="Times New Roman"/>
          <w:iCs/>
          <w:szCs w:val="28"/>
        </w:rPr>
        <w:t xml:space="preserve">                    </w:t>
      </w:r>
      <w:r w:rsidRPr="005B191E">
        <w:rPr>
          <w:rFonts w:eastAsia="Calibri" w:cs="Times New Roman"/>
          <w:iCs/>
          <w:szCs w:val="28"/>
          <w:lang w:val="vi-VN"/>
        </w:rPr>
        <w:t xml:space="preserve">khảo sát, thực tế của cơ sở đào tạo, bồi dưỡng, cơ quan tổ chức lớp bồi dưỡng </w:t>
      </w:r>
      <w:r w:rsidR="00BA48F2" w:rsidRPr="005B191E">
        <w:rPr>
          <w:rFonts w:eastAsia="Calibri" w:cs="Times New Roman"/>
          <w:iCs/>
          <w:szCs w:val="28"/>
        </w:rPr>
        <w:t xml:space="preserve">                    </w:t>
      </w:r>
      <w:r w:rsidRPr="005B191E">
        <w:rPr>
          <w:rFonts w:eastAsia="Calibri" w:cs="Times New Roman"/>
          <w:iCs/>
          <w:szCs w:val="28"/>
          <w:lang w:val="vi-VN"/>
        </w:rPr>
        <w:t>công chức: thực hiện theo các chế độ chi tiêu tài chính hiện hành và theo quy định tại khoản 1, 2, 3, 4</w:t>
      </w:r>
      <w:r w:rsidR="007E51D7" w:rsidRPr="005B191E">
        <w:rPr>
          <w:rFonts w:eastAsia="Calibri" w:cs="Times New Roman"/>
          <w:iCs/>
          <w:szCs w:val="28"/>
        </w:rPr>
        <w:t xml:space="preserve">, </w:t>
      </w:r>
      <w:r w:rsidR="0070412F" w:rsidRPr="005B191E">
        <w:rPr>
          <w:rFonts w:eastAsia="Calibri" w:cs="Times New Roman"/>
          <w:iCs/>
          <w:szCs w:val="28"/>
        </w:rPr>
        <w:t>7</w:t>
      </w:r>
      <w:r w:rsidRPr="005B191E">
        <w:rPr>
          <w:rFonts w:eastAsia="Calibri" w:cs="Times New Roman"/>
          <w:iCs/>
          <w:szCs w:val="28"/>
          <w:lang w:val="vi-VN"/>
        </w:rPr>
        <w:t xml:space="preserve"> Điều này</w:t>
      </w:r>
      <w:r w:rsidRPr="005B191E">
        <w:rPr>
          <w:rFonts w:eastAsia="Calibri" w:cs="Times New Roman"/>
          <w:iCs/>
          <w:szCs w:val="28"/>
        </w:rPr>
        <w:t>.</w:t>
      </w:r>
    </w:p>
    <w:p w14:paraId="4E8EF5ED" w14:textId="77777777" w:rsidR="000F593F" w:rsidRPr="005B191E" w:rsidRDefault="009A7F8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9</w:t>
      </w:r>
      <w:r w:rsidR="00ED3B2B" w:rsidRPr="005B191E">
        <w:rPr>
          <w:rFonts w:eastAsia="Times New Roman" w:cs="Times New Roman"/>
          <w:szCs w:val="28"/>
          <w:lang w:val="vi-VN"/>
        </w:rPr>
        <w:t xml:space="preserve">. </w:t>
      </w:r>
      <w:r w:rsidR="00653BCA" w:rsidRPr="005B191E">
        <w:rPr>
          <w:rFonts w:eastAsia="Calibri" w:cs="Times New Roman"/>
          <w:iCs/>
          <w:szCs w:val="28"/>
          <w:lang w:val="vi-VN"/>
        </w:rPr>
        <w:t>Mức chi đối với các nội dung khác về bồi dưỡng công chức</w:t>
      </w:r>
      <w:r w:rsidR="00732D86" w:rsidRPr="005B191E">
        <w:rPr>
          <w:rFonts w:eastAsia="Calibri" w:cs="Times New Roman"/>
          <w:iCs/>
          <w:szCs w:val="28"/>
        </w:rPr>
        <w:t xml:space="preserve"> </w:t>
      </w:r>
      <w:r w:rsidR="00653BCA" w:rsidRPr="005B191E">
        <w:rPr>
          <w:rFonts w:eastAsia="Calibri" w:cs="Times New Roman"/>
          <w:iCs/>
          <w:szCs w:val="28"/>
          <w:lang w:val="vi-VN"/>
        </w:rPr>
        <w:t xml:space="preserve">trong nước không quy định tại Điều này thì thực hiện theo quy định tại Điều </w:t>
      </w:r>
      <w:r w:rsidR="00732D86" w:rsidRPr="005B191E">
        <w:rPr>
          <w:rFonts w:eastAsia="Calibri" w:cs="Times New Roman"/>
          <w:iCs/>
          <w:szCs w:val="28"/>
        </w:rPr>
        <w:t>4</w:t>
      </w:r>
      <w:r w:rsidR="00653BCA" w:rsidRPr="005B191E">
        <w:rPr>
          <w:rFonts w:eastAsia="Calibri" w:cs="Times New Roman"/>
          <w:iCs/>
          <w:szCs w:val="28"/>
          <w:lang w:val="vi-VN"/>
        </w:rPr>
        <w:t xml:space="preserve"> Thông tư số </w:t>
      </w:r>
      <w:r w:rsidR="00732D86" w:rsidRPr="005B191E">
        <w:rPr>
          <w:rFonts w:eastAsia="Calibri" w:cs="Times New Roman"/>
          <w:iCs/>
          <w:szCs w:val="28"/>
        </w:rPr>
        <w:t>100</w:t>
      </w:r>
      <w:r w:rsidR="00653BCA" w:rsidRPr="005B191E">
        <w:rPr>
          <w:rFonts w:eastAsia="Calibri" w:cs="Times New Roman"/>
          <w:iCs/>
          <w:szCs w:val="28"/>
          <w:lang w:val="vi-VN"/>
        </w:rPr>
        <w:t>/20</w:t>
      </w:r>
      <w:r w:rsidR="00732D86" w:rsidRPr="005B191E">
        <w:rPr>
          <w:rFonts w:eastAsia="Calibri" w:cs="Times New Roman"/>
          <w:iCs/>
          <w:szCs w:val="28"/>
        </w:rPr>
        <w:t>25</w:t>
      </w:r>
      <w:r w:rsidR="00653BCA" w:rsidRPr="005B191E">
        <w:rPr>
          <w:rFonts w:eastAsia="Calibri" w:cs="Times New Roman"/>
          <w:iCs/>
          <w:szCs w:val="28"/>
          <w:lang w:val="vi-VN"/>
        </w:rPr>
        <w:t>/TT-BTC</w:t>
      </w:r>
      <w:r w:rsidR="00653BCA" w:rsidRPr="005B191E">
        <w:rPr>
          <w:rFonts w:eastAsia="Calibri" w:cs="Times New Roman"/>
          <w:iCs/>
          <w:szCs w:val="28"/>
        </w:rPr>
        <w:t>.</w:t>
      </w:r>
    </w:p>
    <w:p w14:paraId="3C73A90A" w14:textId="77777777" w:rsidR="000F593F" w:rsidRPr="005B191E" w:rsidRDefault="009A7F8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Calibri" w:cs="Times New Roman"/>
          <w:iCs/>
          <w:szCs w:val="28"/>
        </w:rPr>
        <w:t>10</w:t>
      </w:r>
      <w:r w:rsidR="003854DC" w:rsidRPr="005B191E">
        <w:rPr>
          <w:rFonts w:eastAsia="Calibri" w:cs="Times New Roman"/>
          <w:iCs/>
          <w:szCs w:val="28"/>
        </w:rPr>
        <w:t>.</w:t>
      </w:r>
      <w:r w:rsidR="00161AEF" w:rsidRPr="005B191E">
        <w:rPr>
          <w:rFonts w:eastAsia="Calibri" w:cs="Times New Roman"/>
          <w:iCs/>
          <w:szCs w:val="28"/>
        </w:rPr>
        <w:t xml:space="preserve"> Trường hợp cơ quan, đơn vị được giao kinh phí bồi dưỡng nhưng không có cơ sở đào tạo, bồi dưỡng, không đủ điều kiện tự tổ chức lớp phải cử công chức </w:t>
      </w:r>
      <w:r w:rsidR="00C15A6C" w:rsidRPr="005B191E">
        <w:rPr>
          <w:rFonts w:eastAsia="Calibri" w:cs="Times New Roman"/>
          <w:iCs/>
          <w:szCs w:val="28"/>
        </w:rPr>
        <w:t xml:space="preserve">                      </w:t>
      </w:r>
      <w:r w:rsidR="00161AEF" w:rsidRPr="005B191E">
        <w:rPr>
          <w:rFonts w:eastAsia="Calibri" w:cs="Times New Roman"/>
          <w:iCs/>
          <w:szCs w:val="28"/>
        </w:rPr>
        <w:lastRenderedPageBreak/>
        <w:t xml:space="preserve">đi bồi dưỡng ở các cơ sở đào tạo, bồi dưỡng khác thì cơ quan, đơn vị </w:t>
      </w:r>
      <w:r w:rsidR="004202DD" w:rsidRPr="005B191E">
        <w:rPr>
          <w:rFonts w:eastAsia="Calibri" w:cs="Times New Roman"/>
          <w:iCs/>
          <w:szCs w:val="28"/>
        </w:rPr>
        <w:t xml:space="preserve">áp dụng điểm b, khoản 2 Điều 4 Thông tư số 100/2025/TT-BTC. </w:t>
      </w:r>
      <w:bookmarkStart w:id="11" w:name="dieu_8"/>
    </w:p>
    <w:p w14:paraId="23A5541D"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zCs w:val="28"/>
          <w:lang w:val="vi-VN"/>
        </w:rPr>
        <w:t xml:space="preserve">Điều </w:t>
      </w:r>
      <w:r w:rsidR="00161AEF" w:rsidRPr="005B191E">
        <w:rPr>
          <w:rFonts w:eastAsia="Times New Roman" w:cs="Times New Roman"/>
          <w:b/>
          <w:bCs/>
          <w:szCs w:val="28"/>
        </w:rPr>
        <w:t>5</w:t>
      </w:r>
      <w:r w:rsidRPr="005B191E">
        <w:rPr>
          <w:rFonts w:eastAsia="Times New Roman" w:cs="Times New Roman"/>
          <w:b/>
          <w:bCs/>
          <w:szCs w:val="28"/>
          <w:lang w:val="vi-VN"/>
        </w:rPr>
        <w:t xml:space="preserve">. </w:t>
      </w:r>
      <w:r w:rsidR="00267A99" w:rsidRPr="005B191E">
        <w:rPr>
          <w:rFonts w:eastAsia="Times New Roman" w:cs="Times New Roman"/>
          <w:b/>
          <w:bCs/>
          <w:szCs w:val="28"/>
        </w:rPr>
        <w:t>Nội dung, m</w:t>
      </w:r>
      <w:r w:rsidRPr="005B191E">
        <w:rPr>
          <w:rFonts w:eastAsia="Times New Roman" w:cs="Times New Roman"/>
          <w:b/>
          <w:bCs/>
          <w:szCs w:val="28"/>
          <w:lang w:val="vi-VN"/>
        </w:rPr>
        <w:t>ức chi</w:t>
      </w:r>
      <w:r w:rsidR="00267A99" w:rsidRPr="005B191E">
        <w:rPr>
          <w:rFonts w:eastAsia="Times New Roman" w:cs="Times New Roman"/>
          <w:b/>
          <w:bCs/>
          <w:szCs w:val="28"/>
        </w:rPr>
        <w:t xml:space="preserve"> đào tạo,</w:t>
      </w:r>
      <w:r w:rsidRPr="005B191E">
        <w:rPr>
          <w:rFonts w:eastAsia="Times New Roman" w:cs="Times New Roman"/>
          <w:b/>
          <w:bCs/>
          <w:szCs w:val="28"/>
          <w:lang w:val="vi-VN"/>
        </w:rPr>
        <w:t xml:space="preserve"> bồi dưỡng công chức</w:t>
      </w:r>
      <w:r w:rsidR="005F0601" w:rsidRPr="005B191E">
        <w:rPr>
          <w:rFonts w:eastAsia="Times New Roman" w:cs="Times New Roman"/>
          <w:b/>
          <w:bCs/>
          <w:szCs w:val="28"/>
        </w:rPr>
        <w:t xml:space="preserve"> </w:t>
      </w:r>
      <w:r w:rsidRPr="005B191E">
        <w:rPr>
          <w:rFonts w:eastAsia="Times New Roman" w:cs="Times New Roman"/>
          <w:b/>
          <w:bCs/>
          <w:szCs w:val="28"/>
          <w:lang w:val="vi-VN"/>
        </w:rPr>
        <w:t>ở nước ngoài</w:t>
      </w:r>
      <w:bookmarkEnd w:id="11"/>
    </w:p>
    <w:p w14:paraId="20DE3564" w14:textId="0924A033" w:rsidR="000F593F" w:rsidRPr="005B191E" w:rsidRDefault="00996087"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Cs/>
          <w:szCs w:val="28"/>
        </w:rPr>
        <w:t xml:space="preserve">1. </w:t>
      </w:r>
      <w:r w:rsidR="00C0541F" w:rsidRPr="005B191E">
        <w:rPr>
          <w:rFonts w:eastAsia="Times New Roman" w:cs="Times New Roman"/>
          <w:bCs/>
          <w:szCs w:val="28"/>
          <w:lang w:val="vi-VN"/>
        </w:rPr>
        <w:t>Ngân sách tỉnh chi hỗ trợ</w:t>
      </w:r>
      <w:r w:rsidR="00C0541F" w:rsidRPr="005B191E">
        <w:rPr>
          <w:rFonts w:eastAsia="Times New Roman" w:cs="Times New Roman"/>
          <w:bCs/>
          <w:szCs w:val="28"/>
        </w:rPr>
        <w:t xml:space="preserve"> kinh phí đào tạo, bồi dưỡng công chức ở nước ngoài được bố trí dự toán và quyết toán theo kế hoạch đào tạo, bồi dưỡng h</w:t>
      </w:r>
      <w:r w:rsidR="002D14E0" w:rsidRPr="005B191E">
        <w:rPr>
          <w:rFonts w:eastAsia="Times New Roman" w:cs="Times New Roman"/>
          <w:bCs/>
          <w:szCs w:val="28"/>
        </w:rPr>
        <w:t>ằ</w:t>
      </w:r>
      <w:r w:rsidR="00C0541F" w:rsidRPr="005B191E">
        <w:rPr>
          <w:rFonts w:eastAsia="Times New Roman" w:cs="Times New Roman"/>
          <w:bCs/>
          <w:szCs w:val="28"/>
        </w:rPr>
        <w:t xml:space="preserve">ng năm của tỉnh. Các nội dung chi, mức chi áp dụng thực hiện theo quy định </w:t>
      </w:r>
      <w:r w:rsidR="002F575D" w:rsidRPr="005B191E">
        <w:rPr>
          <w:rFonts w:eastAsia="Times New Roman" w:cs="Times New Roman"/>
          <w:bCs/>
          <w:szCs w:val="28"/>
        </w:rPr>
        <w:t>tại khoản</w:t>
      </w:r>
      <w:r w:rsidR="00C0541F" w:rsidRPr="005B191E">
        <w:rPr>
          <w:rFonts w:eastAsia="Times New Roman" w:cs="Times New Roman"/>
          <w:bCs/>
          <w:szCs w:val="28"/>
        </w:rPr>
        <w:t xml:space="preserve"> 3 Điều 4 Thông tư số 100/2025/TT-BTC.</w:t>
      </w:r>
    </w:p>
    <w:p w14:paraId="10A4FF7F" w14:textId="77777777" w:rsidR="000F593F" w:rsidRPr="005B191E" w:rsidRDefault="00C0541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eastAsia="Times New Roman" w:cs="Times New Roman"/>
          <w:bCs/>
          <w:szCs w:val="28"/>
        </w:rPr>
      </w:pPr>
      <w:r w:rsidRPr="005B191E">
        <w:rPr>
          <w:rFonts w:eastAsia="Times New Roman" w:cs="Times New Roman"/>
          <w:bCs/>
          <w:szCs w:val="28"/>
          <w:lang w:val="vi-VN"/>
        </w:rPr>
        <w:t xml:space="preserve">2. </w:t>
      </w:r>
      <w:r w:rsidR="002F575D" w:rsidRPr="005B191E">
        <w:rPr>
          <w:rFonts w:eastAsia="Times New Roman" w:cs="Times New Roman"/>
          <w:bCs/>
          <w:szCs w:val="28"/>
          <w:lang w:val="vi-VN"/>
        </w:rPr>
        <w:t xml:space="preserve">Công chức được cấp có thẩm quyền cử đi </w:t>
      </w:r>
      <w:r w:rsidR="002F575D" w:rsidRPr="005B191E">
        <w:rPr>
          <w:rFonts w:eastAsia="Times New Roman" w:cs="Times New Roman"/>
          <w:bCs/>
          <w:szCs w:val="28"/>
        </w:rPr>
        <w:t>bồi dưỡng</w:t>
      </w:r>
      <w:r w:rsidR="002F575D" w:rsidRPr="005B191E">
        <w:rPr>
          <w:rFonts w:eastAsia="Times New Roman" w:cs="Times New Roman"/>
          <w:bCs/>
          <w:szCs w:val="28"/>
          <w:lang w:val="vi-VN"/>
        </w:rPr>
        <w:t xml:space="preserve"> ở nước ngoài được tỉnh hỗ trợ </w:t>
      </w:r>
      <w:r w:rsidR="002F575D" w:rsidRPr="005B191E">
        <w:rPr>
          <w:rFonts w:eastAsia="Times New Roman" w:cs="Times New Roman"/>
          <w:bCs/>
          <w:szCs w:val="28"/>
        </w:rPr>
        <w:t>các khoản thanh toán chi</w:t>
      </w:r>
      <w:r w:rsidR="002F575D" w:rsidRPr="005B191E">
        <w:rPr>
          <w:rFonts w:eastAsia="Times New Roman" w:cs="Times New Roman"/>
          <w:bCs/>
          <w:szCs w:val="28"/>
          <w:lang w:val="vi-VN"/>
        </w:rPr>
        <w:t xml:space="preserve"> theo quy định tại khoản 3 Điều 4 Thông tư số 100/2025/TT-BTC.</w:t>
      </w:r>
      <w:bookmarkStart w:id="12" w:name="_Hlk213686566"/>
    </w:p>
    <w:p w14:paraId="46AA3A27" w14:textId="77777777" w:rsidR="000F593F" w:rsidRPr="005B191E" w:rsidRDefault="00F02F6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b/>
          <w:bCs/>
          <w:szCs w:val="28"/>
          <w:lang w:val="vi-VN"/>
        </w:rPr>
        <w:t xml:space="preserve">Điều </w:t>
      </w:r>
      <w:r w:rsidR="00863760" w:rsidRPr="005B191E">
        <w:rPr>
          <w:rFonts w:eastAsia="Times New Roman"/>
          <w:b/>
          <w:bCs/>
          <w:szCs w:val="28"/>
        </w:rPr>
        <w:t>6</w:t>
      </w:r>
      <w:r w:rsidRPr="005B191E">
        <w:rPr>
          <w:rFonts w:eastAsia="Times New Roman"/>
          <w:b/>
          <w:bCs/>
          <w:szCs w:val="28"/>
          <w:lang w:val="vi-VN"/>
        </w:rPr>
        <w:t>.</w:t>
      </w:r>
      <w:bookmarkStart w:id="13" w:name="dieu_9"/>
      <w:r w:rsidRPr="005B191E">
        <w:rPr>
          <w:rFonts w:eastAsia="Times New Roman"/>
          <w:b/>
          <w:bCs/>
          <w:szCs w:val="28"/>
          <w:lang w:val="vi-VN"/>
        </w:rPr>
        <w:t xml:space="preserve"> </w:t>
      </w:r>
      <w:r w:rsidR="00700EF4" w:rsidRPr="005B191E">
        <w:rPr>
          <w:rFonts w:eastAsia="Times New Roman"/>
          <w:b/>
          <w:bCs/>
          <w:szCs w:val="28"/>
        </w:rPr>
        <w:t>Nội dung, mức chi</w:t>
      </w:r>
      <w:r w:rsidRPr="005B191E">
        <w:rPr>
          <w:rFonts w:eastAsia="Times New Roman"/>
          <w:b/>
          <w:bCs/>
          <w:szCs w:val="28"/>
          <w:lang w:val="vi-VN"/>
        </w:rPr>
        <w:t xml:space="preserve"> đào tạo, bồi dưỡng viên chức</w:t>
      </w:r>
      <w:bookmarkEnd w:id="13"/>
      <w:r w:rsidR="002110D2" w:rsidRPr="005B191E">
        <w:rPr>
          <w:rFonts w:eastAsia="Times New Roman"/>
          <w:b/>
          <w:bCs/>
          <w:szCs w:val="28"/>
        </w:rPr>
        <w:t xml:space="preserve"> </w:t>
      </w:r>
      <w:bookmarkEnd w:id="12"/>
    </w:p>
    <w:p w14:paraId="6EC352A9" w14:textId="77777777" w:rsidR="000F593F" w:rsidRPr="005B191E" w:rsidRDefault="00F02F6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vi-VN"/>
        </w:rPr>
        <w:t xml:space="preserve">Căn cứ </w:t>
      </w:r>
      <w:r w:rsidR="002604D5" w:rsidRPr="005B191E">
        <w:rPr>
          <w:rFonts w:eastAsia="Times New Roman" w:cs="Times New Roman"/>
          <w:szCs w:val="28"/>
        </w:rPr>
        <w:t>nguồn l</w:t>
      </w:r>
      <w:r w:rsidR="00BA48F2" w:rsidRPr="005B191E">
        <w:rPr>
          <w:rFonts w:eastAsia="Times New Roman" w:cs="Times New Roman"/>
          <w:szCs w:val="28"/>
        </w:rPr>
        <w:t>ự</w:t>
      </w:r>
      <w:r w:rsidR="002604D5" w:rsidRPr="005B191E">
        <w:rPr>
          <w:rFonts w:eastAsia="Times New Roman" w:cs="Times New Roman"/>
          <w:szCs w:val="28"/>
        </w:rPr>
        <w:t xml:space="preserve">c tài chính bố trí cho công tác đào tạo, bồi dưỡng viên chức tại đơn vị sự nghiệp công lập; căn cứ </w:t>
      </w:r>
      <w:r w:rsidRPr="005B191E">
        <w:rPr>
          <w:rFonts w:eastAsia="Times New Roman" w:cs="Times New Roman"/>
          <w:szCs w:val="28"/>
          <w:lang w:val="vi-VN"/>
        </w:rPr>
        <w:t>nội dung</w:t>
      </w:r>
      <w:r w:rsidR="002604D5" w:rsidRPr="005B191E">
        <w:rPr>
          <w:rFonts w:eastAsia="Times New Roman" w:cs="Times New Roman"/>
          <w:szCs w:val="28"/>
        </w:rPr>
        <w:t xml:space="preserve"> và mức chi đào tạo, bồi dưỡng </w:t>
      </w:r>
      <w:r w:rsidR="00BA48F2" w:rsidRPr="005B191E">
        <w:rPr>
          <w:rFonts w:eastAsia="Times New Roman" w:cs="Times New Roman"/>
          <w:szCs w:val="28"/>
        </w:rPr>
        <w:t xml:space="preserve">                        </w:t>
      </w:r>
      <w:r w:rsidR="002604D5" w:rsidRPr="005B191E">
        <w:rPr>
          <w:rFonts w:eastAsia="Times New Roman" w:cs="Times New Roman"/>
          <w:szCs w:val="28"/>
        </w:rPr>
        <w:t xml:space="preserve">đối với công chức quy định </w:t>
      </w:r>
      <w:r w:rsidR="005F0601" w:rsidRPr="005B191E">
        <w:rPr>
          <w:rFonts w:eastAsia="Times New Roman" w:cs="Times New Roman"/>
          <w:szCs w:val="28"/>
          <w:lang w:val="vi-VN"/>
        </w:rPr>
        <w:t>tại Điều 3, Điều 4, Điều 5</w:t>
      </w:r>
      <w:r w:rsidR="00FB4B4B" w:rsidRPr="005B191E">
        <w:rPr>
          <w:rFonts w:eastAsia="Times New Roman" w:cs="Times New Roman"/>
          <w:szCs w:val="28"/>
        </w:rPr>
        <w:t xml:space="preserve"> Nghị quyết</w:t>
      </w:r>
      <w:r w:rsidRPr="005B191E">
        <w:rPr>
          <w:rFonts w:eastAsia="Times New Roman" w:cs="Times New Roman"/>
          <w:szCs w:val="28"/>
          <w:lang w:val="vi-VN"/>
        </w:rPr>
        <w:t xml:space="preserve"> này; thủ trưởng đơn vị sự nghiệp công lập quyết định mức chi</w:t>
      </w:r>
      <w:r w:rsidR="002604D5" w:rsidRPr="005B191E">
        <w:rPr>
          <w:rFonts w:eastAsia="Times New Roman" w:cs="Times New Roman"/>
          <w:szCs w:val="28"/>
        </w:rPr>
        <w:t xml:space="preserve"> đào tạo, bồi dưỡng đối với viên chức </w:t>
      </w:r>
      <w:r w:rsidRPr="005B191E">
        <w:rPr>
          <w:rFonts w:eastAsia="Times New Roman" w:cs="Times New Roman"/>
          <w:szCs w:val="28"/>
          <w:lang w:val="vi-VN"/>
        </w:rPr>
        <w:t>phù h</w:t>
      </w:r>
      <w:r w:rsidRPr="005B191E">
        <w:rPr>
          <w:rFonts w:eastAsia="Times New Roman" w:cs="Times New Roman"/>
          <w:szCs w:val="28"/>
        </w:rPr>
        <w:t>ợ</w:t>
      </w:r>
      <w:r w:rsidRPr="005B191E">
        <w:rPr>
          <w:rFonts w:eastAsia="Times New Roman" w:cs="Times New Roman"/>
          <w:szCs w:val="28"/>
          <w:lang w:val="vi-VN"/>
        </w:rPr>
        <w:t xml:space="preserve">p với quy định của pháp luật và cơ chế </w:t>
      </w:r>
      <w:r w:rsidR="002604D5" w:rsidRPr="005B191E">
        <w:rPr>
          <w:rFonts w:eastAsia="Times New Roman" w:cs="Times New Roman"/>
          <w:szCs w:val="28"/>
        </w:rPr>
        <w:t xml:space="preserve">tự chủ </w:t>
      </w:r>
      <w:r w:rsidRPr="005B191E">
        <w:rPr>
          <w:rFonts w:eastAsia="Times New Roman" w:cs="Times New Roman"/>
          <w:szCs w:val="28"/>
          <w:lang w:val="vi-VN"/>
        </w:rPr>
        <w:t>tài chính của đơn vị</w:t>
      </w:r>
      <w:r w:rsidR="002604D5" w:rsidRPr="005B191E">
        <w:rPr>
          <w:rFonts w:eastAsia="Times New Roman" w:cs="Times New Roman"/>
          <w:szCs w:val="28"/>
        </w:rPr>
        <w:t xml:space="preserve"> sự nghiệp công lập</w:t>
      </w:r>
      <w:r w:rsidRPr="005B191E">
        <w:rPr>
          <w:rFonts w:eastAsia="Times New Roman" w:cs="Times New Roman"/>
          <w:szCs w:val="28"/>
          <w:lang w:val="vi-VN"/>
        </w:rPr>
        <w:t>.</w:t>
      </w:r>
      <w:bookmarkStart w:id="14" w:name="_Hlk213686574"/>
    </w:p>
    <w:p w14:paraId="24724C97" w14:textId="77777777" w:rsidR="000F593F" w:rsidRPr="005B191E" w:rsidRDefault="00BE52E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szCs w:val="28"/>
        </w:rPr>
        <w:t xml:space="preserve">Điều </w:t>
      </w:r>
      <w:r w:rsidR="00863760" w:rsidRPr="005B191E">
        <w:rPr>
          <w:rFonts w:eastAsia="Times New Roman" w:cs="Times New Roman"/>
          <w:b/>
          <w:szCs w:val="28"/>
        </w:rPr>
        <w:t>7</w:t>
      </w:r>
      <w:r w:rsidRPr="005B191E">
        <w:rPr>
          <w:rFonts w:eastAsia="Times New Roman" w:cs="Times New Roman"/>
          <w:b/>
          <w:szCs w:val="28"/>
        </w:rPr>
        <w:t xml:space="preserve">. </w:t>
      </w:r>
      <w:bookmarkEnd w:id="14"/>
      <w:r w:rsidR="00B421D2" w:rsidRPr="005B191E">
        <w:rPr>
          <w:rFonts w:eastAsia="Times New Roman" w:cs="Times New Roman"/>
          <w:b/>
          <w:szCs w:val="28"/>
        </w:rPr>
        <w:t xml:space="preserve">Điều khoản áp dụng </w:t>
      </w:r>
    </w:p>
    <w:p w14:paraId="34AF558A" w14:textId="77777777" w:rsidR="000F593F" w:rsidRPr="005B191E" w:rsidRDefault="00B421D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2"/>
          <w:szCs w:val="28"/>
          <w:lang w:val="en"/>
        </w:rPr>
        <w:t>Các cơ quan, đơn v</w:t>
      </w:r>
      <w:r w:rsidRPr="005B191E">
        <w:rPr>
          <w:rFonts w:eastAsia="Times New Roman" w:cs="Times New Roman"/>
          <w:spacing w:val="-2"/>
          <w:szCs w:val="28"/>
        </w:rPr>
        <w:t xml:space="preserve">ị tổ chức đào tạo, bồi dưỡng đối với đối tượng </w:t>
      </w:r>
      <w:r w:rsidR="0070412F" w:rsidRPr="005B191E">
        <w:rPr>
          <w:rFonts w:eastAsia="Times New Roman" w:cs="Times New Roman"/>
          <w:spacing w:val="-2"/>
          <w:szCs w:val="28"/>
        </w:rPr>
        <w:t xml:space="preserve">là </w:t>
      </w:r>
      <w:r w:rsidRPr="005B191E">
        <w:rPr>
          <w:rFonts w:eastAsia="Times New Roman" w:cs="Times New Roman"/>
          <w:spacing w:val="-2"/>
          <w:szCs w:val="28"/>
        </w:rPr>
        <w:t>cán bộ; đại biểu Hội đồng nhân dân</w:t>
      </w:r>
      <w:r w:rsidR="004C6551" w:rsidRPr="005B191E">
        <w:rPr>
          <w:rFonts w:eastAsia="Times New Roman" w:cs="Times New Roman"/>
          <w:spacing w:val="-2"/>
          <w:szCs w:val="28"/>
        </w:rPr>
        <w:t xml:space="preserve"> các cấp</w:t>
      </w:r>
      <w:r w:rsidRPr="005B191E">
        <w:rPr>
          <w:rFonts w:eastAsia="Times New Roman" w:cs="Times New Roman"/>
          <w:spacing w:val="-2"/>
          <w:szCs w:val="28"/>
        </w:rPr>
        <w:t xml:space="preserve">; </w:t>
      </w:r>
      <w:r w:rsidR="009A7F87" w:rsidRPr="005B191E">
        <w:rPr>
          <w:rFonts w:cs="Times New Roman"/>
          <w:bCs/>
          <w:spacing w:val="-4"/>
          <w:szCs w:val="28"/>
        </w:rPr>
        <w:t>n</w:t>
      </w:r>
      <w:r w:rsidR="004C6551" w:rsidRPr="005B191E">
        <w:rPr>
          <w:rFonts w:cs="Times New Roman"/>
          <w:bCs/>
          <w:spacing w:val="-4"/>
          <w:szCs w:val="28"/>
        </w:rPr>
        <w:t>gười làm việc trong chỉ tiêu biên chế được cấp có thẩm quyền giao tại các hội do Đảng và Nhà nước giao nhiệm vụ</w:t>
      </w:r>
      <w:r w:rsidR="004C6551" w:rsidRPr="005B191E">
        <w:rPr>
          <w:rFonts w:eastAsia="Times New Roman" w:cs="Times New Roman"/>
          <w:spacing w:val="-2"/>
          <w:szCs w:val="28"/>
        </w:rPr>
        <w:t xml:space="preserve">; </w:t>
      </w:r>
      <w:r w:rsidRPr="005B191E">
        <w:rPr>
          <w:rFonts w:eastAsia="Times New Roman" w:cs="Times New Roman"/>
          <w:spacing w:val="-2"/>
          <w:szCs w:val="28"/>
        </w:rPr>
        <w:t xml:space="preserve">những người hoạt động không chuyên trách ở thôn, tổ dân phố theo quy định của cấp có thẩm quyền được áp dụng </w:t>
      </w:r>
      <w:r w:rsidR="00D569A0" w:rsidRPr="005B191E">
        <w:rPr>
          <w:rFonts w:eastAsia="Times New Roman" w:cs="Times New Roman"/>
          <w:spacing w:val="-2"/>
          <w:szCs w:val="28"/>
        </w:rPr>
        <w:t xml:space="preserve">theo quy định tại Điều </w:t>
      </w:r>
      <w:r w:rsidR="003121FD" w:rsidRPr="005B191E">
        <w:rPr>
          <w:rFonts w:eastAsia="Times New Roman" w:cs="Times New Roman"/>
          <w:spacing w:val="-2"/>
          <w:szCs w:val="28"/>
        </w:rPr>
        <w:t xml:space="preserve">3 và Điều </w:t>
      </w:r>
      <w:r w:rsidR="00D569A0" w:rsidRPr="005B191E">
        <w:rPr>
          <w:rFonts w:eastAsia="Times New Roman" w:cs="Times New Roman"/>
          <w:spacing w:val="-2"/>
          <w:szCs w:val="28"/>
        </w:rPr>
        <w:t>4</w:t>
      </w:r>
      <w:r w:rsidR="003121FD" w:rsidRPr="005B191E">
        <w:rPr>
          <w:rFonts w:eastAsia="Times New Roman" w:cs="Times New Roman"/>
          <w:spacing w:val="-2"/>
          <w:szCs w:val="28"/>
        </w:rPr>
        <w:t xml:space="preserve"> Nghị quyết này</w:t>
      </w:r>
      <w:r w:rsidR="001A5E0E" w:rsidRPr="005B191E">
        <w:rPr>
          <w:rFonts w:eastAsia="Times New Roman" w:cs="Times New Roman"/>
          <w:spacing w:val="-2"/>
          <w:szCs w:val="28"/>
        </w:rPr>
        <w:t xml:space="preserve">. </w:t>
      </w:r>
      <w:bookmarkStart w:id="15" w:name="dieu_10"/>
      <w:bookmarkStart w:id="16" w:name="_Hlk213686583"/>
    </w:p>
    <w:p w14:paraId="37D690EE" w14:textId="77777777" w:rsidR="000F593F" w:rsidRPr="005B191E" w:rsidRDefault="00ED3B2B"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zCs w:val="28"/>
          <w:lang w:val="vi-VN"/>
        </w:rPr>
        <w:t xml:space="preserve">Điều </w:t>
      </w:r>
      <w:r w:rsidR="00B421D2" w:rsidRPr="005B191E">
        <w:rPr>
          <w:rFonts w:eastAsia="Times New Roman" w:cs="Times New Roman"/>
          <w:b/>
          <w:bCs/>
          <w:szCs w:val="28"/>
        </w:rPr>
        <w:t>8</w:t>
      </w:r>
      <w:r w:rsidRPr="005B191E">
        <w:rPr>
          <w:rFonts w:eastAsia="Times New Roman" w:cs="Times New Roman"/>
          <w:b/>
          <w:bCs/>
          <w:szCs w:val="28"/>
          <w:lang w:val="vi-VN"/>
        </w:rPr>
        <w:t>. Nguồn kinh phí thực hiện</w:t>
      </w:r>
      <w:bookmarkStart w:id="17" w:name="chuong_3"/>
      <w:bookmarkEnd w:id="15"/>
      <w:bookmarkEnd w:id="16"/>
    </w:p>
    <w:p w14:paraId="26269E21" w14:textId="77777777" w:rsidR="000F593F" w:rsidRPr="005B191E" w:rsidRDefault="00EF3DF1"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cs="Times New Roman"/>
          <w:spacing w:val="2"/>
          <w:szCs w:val="28"/>
        </w:rPr>
        <w:t xml:space="preserve">1. </w:t>
      </w:r>
      <w:r w:rsidR="00DB495E" w:rsidRPr="005B191E">
        <w:rPr>
          <w:rFonts w:cs="Times New Roman"/>
          <w:spacing w:val="2"/>
          <w:szCs w:val="28"/>
        </w:rPr>
        <w:t>Kinh ph</w:t>
      </w:r>
      <w:r w:rsidR="002D38B9" w:rsidRPr="005B191E">
        <w:rPr>
          <w:rFonts w:cs="Times New Roman"/>
          <w:spacing w:val="2"/>
          <w:szCs w:val="28"/>
        </w:rPr>
        <w:t>í đào tạo, bồi dưỡng công chức</w:t>
      </w:r>
      <w:r w:rsidR="00DB495E" w:rsidRPr="005B191E">
        <w:rPr>
          <w:rFonts w:cs="Times New Roman"/>
          <w:spacing w:val="2"/>
          <w:szCs w:val="28"/>
        </w:rPr>
        <w:t xml:space="preserve"> được đảm bảo từ nguồn ngân sách nhà nước </w:t>
      </w:r>
      <w:r w:rsidR="002D38B9" w:rsidRPr="005B191E">
        <w:rPr>
          <w:rFonts w:cs="Times New Roman"/>
          <w:spacing w:val="2"/>
          <w:szCs w:val="28"/>
        </w:rPr>
        <w:t xml:space="preserve">bố trí trong dự toán chi thường xuyên của cơ quan, đơn vị sử dụng công chức theo quy định của pháp luật về ngân sách nhà nước; </w:t>
      </w:r>
      <w:r w:rsidR="00FB4B4B" w:rsidRPr="005B191E">
        <w:rPr>
          <w:rFonts w:cs="Times New Roman"/>
          <w:spacing w:val="2"/>
          <w:szCs w:val="28"/>
        </w:rPr>
        <w:t xml:space="preserve">kinh phí của cơ quan quản lý, đơn vị sử dụng công chức; </w:t>
      </w:r>
      <w:r w:rsidR="002D38B9" w:rsidRPr="005B191E">
        <w:rPr>
          <w:rFonts w:cs="Times New Roman"/>
          <w:spacing w:val="2"/>
          <w:szCs w:val="28"/>
        </w:rPr>
        <w:t>đóng góp của công chức; tài trợ của tổ chức, cá nhân trong và ngoài nước theo quy định của pháp luật</w:t>
      </w:r>
      <w:r w:rsidR="00DB495E" w:rsidRPr="005B191E">
        <w:rPr>
          <w:rFonts w:cs="Times New Roman"/>
          <w:spacing w:val="2"/>
          <w:szCs w:val="28"/>
        </w:rPr>
        <w:t>.</w:t>
      </w:r>
    </w:p>
    <w:p w14:paraId="2965C79C" w14:textId="77777777" w:rsidR="000F593F" w:rsidRPr="005B191E" w:rsidRDefault="00EF3DF1"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rFonts w:cs="Times New Roman"/>
          <w:spacing w:val="2"/>
          <w:szCs w:val="28"/>
        </w:rPr>
      </w:pPr>
      <w:r w:rsidRPr="005B191E">
        <w:rPr>
          <w:rFonts w:cs="Times New Roman"/>
          <w:spacing w:val="2"/>
          <w:szCs w:val="28"/>
        </w:rPr>
        <w:t>2. Kinh phí đào tạo, bồi dưỡng viên c</w:t>
      </w:r>
      <w:r w:rsidR="00FB4B4B" w:rsidRPr="005B191E">
        <w:rPr>
          <w:rFonts w:cs="Times New Roman"/>
          <w:spacing w:val="2"/>
          <w:szCs w:val="28"/>
        </w:rPr>
        <w:t>h</w:t>
      </w:r>
      <w:r w:rsidRPr="005B191E">
        <w:rPr>
          <w:rFonts w:cs="Times New Roman"/>
          <w:spacing w:val="2"/>
          <w:szCs w:val="28"/>
        </w:rPr>
        <w:t>ức do viên chức đóng góp, nguồn tài chính của đơn vị sự nghiệp công lập và các nguồn khác bảo đảm theo quy định của pháp luật.</w:t>
      </w:r>
      <w:bookmarkStart w:id="18" w:name="dieu_6"/>
      <w:bookmarkStart w:id="19" w:name="_Hlk213686590"/>
      <w:bookmarkEnd w:id="8"/>
      <w:bookmarkEnd w:id="17"/>
    </w:p>
    <w:p w14:paraId="0E69A198" w14:textId="77777777" w:rsidR="00200623" w:rsidRPr="005B191E" w:rsidRDefault="00200623" w:rsidP="00200623">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 xml:space="preserve">a) Đối với đơn vị sự nghiệp công lập tự bảo đảm một phần chỉ thường xuyên và đơn vị sự nghiệp công lập do ngân sách nhà nước bảo đảm chỉ thường xuyên được bố trí kinh phí từ dự toán ngân sách nhà nước được giao hàng năm, nguồn thu hoạt </w:t>
      </w:r>
      <w:r w:rsidRPr="005B191E">
        <w:rPr>
          <w:szCs w:val="28"/>
        </w:rPr>
        <w:lastRenderedPageBreak/>
        <w:t xml:space="preserve">động sự nghiệp, nguồn thu khác (nếu có) và Quỹ phát triển hoạt động sự nghiệp của đơn vị theo quy định về cơ chế tự chủ tài chính của đơn vị sự nghiệp công lập; </w:t>
      </w:r>
    </w:p>
    <w:p w14:paraId="4F44B9F8" w14:textId="58354374" w:rsidR="00200623" w:rsidRPr="005B191E" w:rsidRDefault="00200623" w:rsidP="00200623">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zCs w:val="28"/>
        </w:rPr>
      </w:pPr>
      <w:r w:rsidRPr="005B191E">
        <w:rPr>
          <w:szCs w:val="28"/>
        </w:rPr>
        <w:t>b)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14:paraId="7F0D58F7" w14:textId="77777777" w:rsidR="000F593F" w:rsidRPr="005B191E" w:rsidRDefault="00D36C6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zCs w:val="28"/>
        </w:rPr>
        <w:t>Điều 9. Điều khoản thi hành</w:t>
      </w:r>
    </w:p>
    <w:p w14:paraId="3562997C" w14:textId="77777777" w:rsidR="000F593F" w:rsidRPr="005B191E" w:rsidRDefault="00D36C6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rPr>
        <w:t>1.</w:t>
      </w:r>
      <w:r w:rsidRPr="005B191E">
        <w:rPr>
          <w:rFonts w:eastAsia="Times New Roman" w:cs="Times New Roman"/>
          <w:szCs w:val="28"/>
          <w:lang w:val="en-GB"/>
        </w:rPr>
        <w:t xml:space="preserve"> Nghị quyết này có hiệu lực thi hành kể từ ngày ... tháng ... năm 2026.</w:t>
      </w:r>
    </w:p>
    <w:p w14:paraId="184D7B8D" w14:textId="77777777" w:rsidR="000F593F" w:rsidRPr="005B191E" w:rsidRDefault="001C312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en-GB"/>
        </w:rPr>
        <w:t>2.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r w:rsidR="00E96359" w:rsidRPr="005B191E">
        <w:rPr>
          <w:rFonts w:eastAsia="Times New Roman" w:cs="Times New Roman"/>
          <w:szCs w:val="28"/>
          <w:lang w:val="en-GB"/>
        </w:rPr>
        <w:t xml:space="preserve"> </w:t>
      </w:r>
    </w:p>
    <w:p w14:paraId="5FEE1472" w14:textId="4FAE8B69" w:rsidR="000F593F" w:rsidRPr="005B191E" w:rsidRDefault="001C312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en-GB"/>
        </w:rPr>
        <w:t>3</w:t>
      </w:r>
      <w:r w:rsidR="00D36C62" w:rsidRPr="005B191E">
        <w:rPr>
          <w:rFonts w:eastAsia="Times New Roman" w:cs="Times New Roman"/>
          <w:szCs w:val="28"/>
          <w:lang w:val="en-GB"/>
        </w:rPr>
        <w:t xml:space="preserve">. Các Nghị quyết sau hết hiệu lực kể từ ngày </w:t>
      </w:r>
      <w:r w:rsidR="00AE543B" w:rsidRPr="005B191E">
        <w:rPr>
          <w:rFonts w:eastAsia="Times New Roman" w:cs="Times New Roman"/>
          <w:szCs w:val="28"/>
          <w:lang w:val="en-GB"/>
        </w:rPr>
        <w:t>Nghị quyết này có hiệu lực</w:t>
      </w:r>
      <w:r w:rsidR="00D36C62" w:rsidRPr="005B191E">
        <w:rPr>
          <w:rFonts w:eastAsia="Times New Roman" w:cs="Times New Roman"/>
          <w:szCs w:val="28"/>
          <w:lang w:val="en-GB"/>
        </w:rPr>
        <w:t>:</w:t>
      </w:r>
    </w:p>
    <w:p w14:paraId="10AC5007" w14:textId="77777777" w:rsidR="000F593F" w:rsidRPr="005B191E" w:rsidRDefault="00D36C6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4"/>
          <w:szCs w:val="28"/>
        </w:rPr>
        <w:t xml:space="preserve">a) Nghị quyết số 25/2019/NQ-HĐND ngày 12 tháng 7 năm 2019 của Hội đồng nhân dân tỉnh Ninh Bình ban hành Quy định nội dung, mức chi, mức hỗ trợ dành cho công tác đào tạo, bồi dưỡng cán bộ, công chức, viên chức tỉnh Ninh Bình; </w:t>
      </w:r>
    </w:p>
    <w:p w14:paraId="302F554D" w14:textId="77777777" w:rsidR="000F593F" w:rsidRPr="005B191E" w:rsidRDefault="00D36C6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4"/>
          <w:szCs w:val="28"/>
        </w:rPr>
        <w:t xml:space="preserve">b)  Nghị quyết số 55/2020/NQ-HĐND ngày 08 tháng 12 năm 2020 của Hội đồng nhân dân tỉnh Nam Định ban hành quy định mức chi cho công tác đào tạo, bồi dưỡng cán bộ, công chức, viên chức tỉnh Nam Định; </w:t>
      </w:r>
    </w:p>
    <w:p w14:paraId="168BAEB9" w14:textId="77777777" w:rsidR="000F593F" w:rsidRPr="005B191E" w:rsidRDefault="00D36C62"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pacing w:val="-4"/>
          <w:szCs w:val="28"/>
        </w:rPr>
        <w:t>c) Nghị quyết số 26/2019/NQ-HĐND ngày 12 tháng 7 năm 2019 của Hội đồng nhân dân tỉnh Hà Nam ban hành quy định mức chi cho công tác đào tạo, bồi dưỡng cán bộ, công chức, viên chức tỉnh Hà Nam.</w:t>
      </w:r>
    </w:p>
    <w:p w14:paraId="532D1735" w14:textId="77777777" w:rsidR="000F593F" w:rsidRPr="005B191E" w:rsidRDefault="008D545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b/>
          <w:bCs/>
          <w:szCs w:val="28"/>
        </w:rPr>
        <w:t xml:space="preserve">Điều </w:t>
      </w:r>
      <w:r w:rsidR="00D36C62" w:rsidRPr="005B191E">
        <w:rPr>
          <w:rFonts w:eastAsia="Times New Roman" w:cs="Times New Roman"/>
          <w:b/>
          <w:bCs/>
          <w:szCs w:val="28"/>
        </w:rPr>
        <w:t>10</w:t>
      </w:r>
      <w:r w:rsidRPr="005B191E">
        <w:rPr>
          <w:rFonts w:eastAsia="Times New Roman" w:cs="Times New Roman"/>
          <w:b/>
          <w:bCs/>
          <w:szCs w:val="28"/>
        </w:rPr>
        <w:t>. Tổ chức thực hiện</w:t>
      </w:r>
      <w:bookmarkEnd w:id="18"/>
      <w:bookmarkEnd w:id="19"/>
    </w:p>
    <w:p w14:paraId="506EA58C" w14:textId="77777777" w:rsidR="000F593F" w:rsidRPr="005B191E" w:rsidRDefault="001C312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en-GB"/>
        </w:rPr>
        <w:t>1</w:t>
      </w:r>
      <w:r w:rsidR="008D545F" w:rsidRPr="005B191E">
        <w:rPr>
          <w:rFonts w:eastAsia="Times New Roman" w:cs="Times New Roman"/>
          <w:szCs w:val="28"/>
          <w:lang w:val="en-GB"/>
        </w:rPr>
        <w:t>. Giao Ủy ban nhân dân tỉnh tổ chức thực hiện Nghị quyết này.</w:t>
      </w:r>
    </w:p>
    <w:p w14:paraId="594F2785" w14:textId="77777777" w:rsidR="000F593F" w:rsidRPr="005B191E" w:rsidRDefault="001C312D"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szCs w:val="28"/>
          <w:lang w:val="en-GB"/>
        </w:rPr>
        <w:t>2</w:t>
      </w:r>
      <w:r w:rsidR="008D545F" w:rsidRPr="005B191E">
        <w:rPr>
          <w:rFonts w:eastAsia="Times New Roman" w:cs="Times New Roman"/>
          <w:szCs w:val="28"/>
          <w:lang w:val="en-GB"/>
        </w:rPr>
        <w:t xml:space="preserve">. Thường trực Hội đồng nhân dân, các Ban Hội đồng nhân dân, các Tổ đại biểu </w:t>
      </w:r>
      <w:r w:rsidR="008D545F" w:rsidRPr="005B191E">
        <w:rPr>
          <w:rFonts w:eastAsia="Times New Roman" w:cs="Times New Roman"/>
          <w:spacing w:val="-8"/>
          <w:szCs w:val="28"/>
          <w:lang w:val="en-GB"/>
        </w:rPr>
        <w:t>Hội đồng nhân dân và các đại biểu Hội đồng nhân dân tỉnh giám sát việc thực hiện Nghị quyết.</w:t>
      </w:r>
    </w:p>
    <w:p w14:paraId="2E183265" w14:textId="71154D9B" w:rsidR="008D545F" w:rsidRPr="005B191E" w:rsidRDefault="008D545F" w:rsidP="000F593F">
      <w:pPr>
        <w:widowControl w:val="0"/>
        <w:pBdr>
          <w:top w:val="dotted" w:sz="4" w:space="0" w:color="FFFFFF"/>
          <w:left w:val="dotted" w:sz="4" w:space="0" w:color="FFFFFF"/>
          <w:bottom w:val="dotted" w:sz="4" w:space="13" w:color="FFFFFF"/>
          <w:right w:val="dotted" w:sz="4" w:space="13" w:color="FFFFFF"/>
        </w:pBdr>
        <w:shd w:val="clear" w:color="auto" w:fill="FFFFFF"/>
        <w:suppressAutoHyphens/>
        <w:spacing w:before="120" w:after="0"/>
        <w:ind w:firstLine="720"/>
        <w:jc w:val="both"/>
        <w:rPr>
          <w:strike/>
          <w:szCs w:val="28"/>
        </w:rPr>
      </w:pPr>
      <w:r w:rsidRPr="005B191E">
        <w:rPr>
          <w:rFonts w:eastAsia="Times New Roman" w:cs="Times New Roman"/>
          <w:i/>
          <w:iCs/>
          <w:szCs w:val="28"/>
          <w:lang w:val="en-GB"/>
        </w:rPr>
        <w:t xml:space="preserve">Nghị quyết này đã được Hội đồng nhân dân tỉnh Ninh Bình khóa XV, Kỳ họp thứ </w:t>
      </w:r>
      <w:r w:rsidR="00351885" w:rsidRPr="005B191E">
        <w:rPr>
          <w:rFonts w:eastAsia="Times New Roman" w:cs="Times New Roman"/>
          <w:i/>
          <w:iCs/>
          <w:szCs w:val="28"/>
          <w:lang w:val="en-GB"/>
        </w:rPr>
        <w:t>……</w:t>
      </w:r>
      <w:r w:rsidRPr="005B191E">
        <w:rPr>
          <w:rFonts w:eastAsia="Times New Roman" w:cs="Times New Roman"/>
          <w:i/>
          <w:iCs/>
          <w:szCs w:val="28"/>
          <w:lang w:val="en-GB"/>
        </w:rPr>
        <w:t xml:space="preserve"> thông qua ngày</w:t>
      </w:r>
      <w:r w:rsidR="00351885" w:rsidRPr="005B191E">
        <w:rPr>
          <w:rFonts w:eastAsia="Times New Roman" w:cs="Times New Roman"/>
          <w:i/>
          <w:iCs/>
          <w:szCs w:val="28"/>
          <w:lang w:val="en-GB"/>
        </w:rPr>
        <w:t xml:space="preserve"> …</w:t>
      </w:r>
      <w:r w:rsidRPr="005B191E">
        <w:rPr>
          <w:rFonts w:eastAsia="Times New Roman" w:cs="Times New Roman"/>
          <w:i/>
          <w:iCs/>
          <w:szCs w:val="28"/>
          <w:lang w:val="en-GB"/>
        </w:rPr>
        <w:t xml:space="preserve"> tháng</w:t>
      </w:r>
      <w:r w:rsidR="00351885" w:rsidRPr="005B191E">
        <w:rPr>
          <w:rFonts w:eastAsia="Times New Roman" w:cs="Times New Roman"/>
          <w:i/>
          <w:iCs/>
          <w:szCs w:val="28"/>
          <w:lang w:val="en-GB"/>
        </w:rPr>
        <w:t xml:space="preserve"> …</w:t>
      </w:r>
      <w:r w:rsidRPr="005B191E">
        <w:rPr>
          <w:rFonts w:eastAsia="Times New Roman" w:cs="Times New Roman"/>
          <w:i/>
          <w:iCs/>
          <w:szCs w:val="28"/>
          <w:lang w:val="en-GB"/>
        </w:rPr>
        <w:t xml:space="preserve"> năm 202</w:t>
      </w:r>
      <w:r w:rsidR="00351885" w:rsidRPr="005B191E">
        <w:rPr>
          <w:rFonts w:eastAsia="Times New Roman" w:cs="Times New Roman"/>
          <w:i/>
          <w:iCs/>
          <w:szCs w:val="28"/>
          <w:lang w:val="en-GB"/>
        </w:rPr>
        <w:t>6</w:t>
      </w:r>
      <w:r w:rsidRPr="005B191E">
        <w:rPr>
          <w:rFonts w:eastAsia="Times New Roman" w:cs="Times New Roman"/>
          <w:i/>
          <w:iCs/>
          <w:szCs w:val="28"/>
          <w:lang w:val="en-GB"/>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679"/>
      </w:tblGrid>
      <w:tr w:rsidR="005B191E" w:rsidRPr="005B191E" w14:paraId="1C2C26FD" w14:textId="77777777">
        <w:trPr>
          <w:tblCellSpacing w:w="0" w:type="dxa"/>
        </w:trPr>
        <w:tc>
          <w:tcPr>
            <w:tcW w:w="2500" w:type="pct"/>
            <w:shd w:val="clear" w:color="auto" w:fill="FFFFFF"/>
            <w:hideMark/>
          </w:tcPr>
          <w:p w14:paraId="71521FEF" w14:textId="23EB2D48" w:rsidR="008D545F" w:rsidRPr="005B191E" w:rsidRDefault="008D545F" w:rsidP="00D508D0">
            <w:pPr>
              <w:spacing w:after="0" w:line="240" w:lineRule="auto"/>
              <w:rPr>
                <w:rFonts w:eastAsia="Times New Roman" w:cs="Times New Roman"/>
                <w:sz w:val="27"/>
                <w:szCs w:val="27"/>
                <w:lang w:val="en-GB"/>
              </w:rPr>
            </w:pPr>
            <w:r w:rsidRPr="005B191E">
              <w:rPr>
                <w:rFonts w:eastAsia="Times New Roman" w:cs="Times New Roman"/>
                <w:b/>
                <w:bCs/>
                <w:i/>
                <w:iCs/>
                <w:sz w:val="24"/>
                <w:szCs w:val="24"/>
                <w:lang w:val="en-GB"/>
              </w:rPr>
              <w:t>Nơi nhận:</w:t>
            </w:r>
            <w:r w:rsidRPr="005B191E">
              <w:rPr>
                <w:rFonts w:eastAsia="Times New Roman" w:cs="Times New Roman"/>
                <w:b/>
                <w:bCs/>
                <w:i/>
                <w:iCs/>
                <w:sz w:val="27"/>
                <w:szCs w:val="27"/>
                <w:lang w:val="en-GB"/>
              </w:rPr>
              <w:br/>
            </w:r>
            <w:r w:rsidRPr="005B191E">
              <w:rPr>
                <w:rFonts w:eastAsia="Times New Roman" w:cs="Times New Roman"/>
                <w:i/>
                <w:iCs/>
                <w:sz w:val="22"/>
                <w:lang w:val="en-GB"/>
              </w:rPr>
              <w:t>-</w:t>
            </w:r>
            <w:r w:rsidRPr="005B191E">
              <w:rPr>
                <w:rFonts w:eastAsia="Times New Roman" w:cs="Times New Roman"/>
                <w:sz w:val="22"/>
                <w:lang w:val="en-GB"/>
              </w:rPr>
              <w:t> Ủy ban Thường vụ Quốc hội;</w:t>
            </w:r>
            <w:r w:rsidRPr="005B191E">
              <w:rPr>
                <w:rFonts w:eastAsia="Times New Roman" w:cs="Times New Roman"/>
                <w:sz w:val="22"/>
                <w:lang w:val="en-GB"/>
              </w:rPr>
              <w:br/>
              <w:t>- Chính phủ;</w:t>
            </w:r>
            <w:r w:rsidRPr="005B191E">
              <w:rPr>
                <w:rFonts w:eastAsia="Times New Roman" w:cs="Times New Roman"/>
                <w:sz w:val="22"/>
                <w:lang w:val="en-GB"/>
              </w:rPr>
              <w:br/>
              <w:t>- Các Văn phòng: Quốc hội, Chính phủ;</w:t>
            </w:r>
            <w:r w:rsidRPr="005B191E">
              <w:rPr>
                <w:rFonts w:eastAsia="Times New Roman" w:cs="Times New Roman"/>
                <w:sz w:val="22"/>
                <w:lang w:val="en-GB"/>
              </w:rPr>
              <w:br/>
              <w:t>- Các Bộ: Tài chính, Tư pháp;</w:t>
            </w:r>
            <w:r w:rsidRPr="005B191E">
              <w:rPr>
                <w:rFonts w:eastAsia="Times New Roman" w:cs="Times New Roman"/>
                <w:sz w:val="22"/>
                <w:lang w:val="en-GB"/>
              </w:rPr>
              <w:br/>
              <w:t>- Ban Thường vụ Tỉnh ủy;</w:t>
            </w:r>
            <w:r w:rsidRPr="005B191E">
              <w:rPr>
                <w:rFonts w:eastAsia="Times New Roman" w:cs="Times New Roman"/>
                <w:sz w:val="22"/>
                <w:lang w:val="en-GB"/>
              </w:rPr>
              <w:br/>
              <w:t>- Thường trực Tỉnh ủy;</w:t>
            </w:r>
            <w:r w:rsidRPr="005B191E">
              <w:rPr>
                <w:rFonts w:eastAsia="Times New Roman" w:cs="Times New Roman"/>
                <w:sz w:val="22"/>
                <w:lang w:val="en-GB"/>
              </w:rPr>
              <w:br/>
              <w:t>- Đoàn đại biểu Quốc hội tỉnh;</w:t>
            </w:r>
            <w:r w:rsidRPr="005B191E">
              <w:rPr>
                <w:rFonts w:eastAsia="Times New Roman" w:cs="Times New Roman"/>
                <w:sz w:val="22"/>
                <w:lang w:val="en-GB"/>
              </w:rPr>
              <w:br/>
              <w:t xml:space="preserve">- Như Điều </w:t>
            </w:r>
            <w:r w:rsidR="00D508D0">
              <w:rPr>
                <w:rFonts w:eastAsia="Times New Roman" w:cs="Times New Roman"/>
                <w:sz w:val="22"/>
                <w:lang w:val="en-GB"/>
              </w:rPr>
              <w:t>10</w:t>
            </w:r>
            <w:r w:rsidRPr="005B191E">
              <w:rPr>
                <w:rFonts w:eastAsia="Times New Roman" w:cs="Times New Roman"/>
                <w:sz w:val="22"/>
                <w:lang w:val="en-GB"/>
              </w:rPr>
              <w:t>;</w:t>
            </w:r>
            <w:r w:rsidRPr="005B191E">
              <w:rPr>
                <w:rFonts w:eastAsia="Times New Roman" w:cs="Times New Roman"/>
                <w:sz w:val="22"/>
                <w:lang w:val="en-GB"/>
              </w:rPr>
              <w:br/>
            </w:r>
            <w:r w:rsidRPr="005B191E">
              <w:rPr>
                <w:rFonts w:eastAsia="Times New Roman" w:cs="Times New Roman"/>
                <w:sz w:val="22"/>
                <w:lang w:val="en-GB"/>
              </w:rPr>
              <w:lastRenderedPageBreak/>
              <w:t>- Ủy ban Mặt trận Tổ quốc Việt Nam tỉnh;</w:t>
            </w:r>
            <w:r w:rsidRPr="005B191E">
              <w:rPr>
                <w:rFonts w:eastAsia="Times New Roman" w:cs="Times New Roman"/>
                <w:sz w:val="22"/>
                <w:lang w:val="en-GB"/>
              </w:rPr>
              <w:br/>
              <w:t>- Các VP: Tỉnh ủy, Đoàn ĐBQH&amp;HĐND tỉnh, UBND tỉnh;</w:t>
            </w:r>
            <w:r w:rsidRPr="005B191E">
              <w:rPr>
                <w:rFonts w:eastAsia="Times New Roman" w:cs="Times New Roman"/>
                <w:sz w:val="22"/>
                <w:lang w:val="en-GB"/>
              </w:rPr>
              <w:br/>
              <w:t>- Các sở, ban, ngành của tỉnh;</w:t>
            </w:r>
            <w:r w:rsidRPr="005B191E">
              <w:rPr>
                <w:rFonts w:eastAsia="Times New Roman" w:cs="Times New Roman"/>
                <w:sz w:val="22"/>
                <w:lang w:val="en-GB"/>
              </w:rPr>
              <w:br/>
              <w:t>- Thường trực Đảng ủy các xã, phường;</w:t>
            </w:r>
            <w:r w:rsidRPr="005B191E">
              <w:rPr>
                <w:rFonts w:eastAsia="Times New Roman" w:cs="Times New Roman"/>
                <w:sz w:val="22"/>
                <w:lang w:val="en-GB"/>
              </w:rPr>
              <w:br/>
              <w:t>- Thường trực HĐND, UBND các xã, phường;</w:t>
            </w:r>
            <w:r w:rsidRPr="005B191E">
              <w:rPr>
                <w:rFonts w:eastAsia="Times New Roman" w:cs="Times New Roman"/>
                <w:sz w:val="22"/>
                <w:lang w:val="en-GB"/>
              </w:rPr>
              <w:br/>
              <w:t>- Báo và Phát thanh, truyền hình tỉnh;</w:t>
            </w:r>
            <w:r w:rsidRPr="005B191E">
              <w:rPr>
                <w:rFonts w:eastAsia="Times New Roman" w:cs="Times New Roman"/>
                <w:sz w:val="22"/>
                <w:lang w:val="en-GB"/>
              </w:rPr>
              <w:br/>
              <w:t>- Trung tâm Thông tin - Công báo;</w:t>
            </w:r>
            <w:r w:rsidRPr="005B191E">
              <w:rPr>
                <w:rFonts w:eastAsia="Times New Roman" w:cs="Times New Roman"/>
                <w:sz w:val="22"/>
                <w:lang w:val="en-GB"/>
              </w:rPr>
              <w:br/>
              <w:t>- Lưu: VT, phòng CTHĐND.</w:t>
            </w:r>
          </w:p>
        </w:tc>
        <w:tc>
          <w:tcPr>
            <w:tcW w:w="2500" w:type="pct"/>
            <w:shd w:val="clear" w:color="auto" w:fill="FFFFFF"/>
            <w:hideMark/>
          </w:tcPr>
          <w:p w14:paraId="76A00C75" w14:textId="77777777" w:rsidR="008D545F" w:rsidRPr="005B191E" w:rsidRDefault="008D545F" w:rsidP="003A5372">
            <w:pPr>
              <w:spacing w:before="120" w:after="0" w:line="360" w:lineRule="exact"/>
              <w:jc w:val="center"/>
              <w:rPr>
                <w:rFonts w:eastAsia="Times New Roman" w:cs="Times New Roman"/>
                <w:b/>
                <w:bCs/>
                <w:szCs w:val="28"/>
                <w:lang w:val="en-GB"/>
              </w:rPr>
            </w:pPr>
            <w:r w:rsidRPr="005B191E">
              <w:rPr>
                <w:rFonts w:eastAsia="Times New Roman" w:cs="Times New Roman"/>
                <w:b/>
                <w:bCs/>
                <w:szCs w:val="28"/>
                <w:lang w:val="en-GB"/>
              </w:rPr>
              <w:lastRenderedPageBreak/>
              <w:t>CHỦ TỊCH</w:t>
            </w:r>
            <w:r w:rsidRPr="005B191E">
              <w:rPr>
                <w:rFonts w:eastAsia="Times New Roman" w:cs="Times New Roman"/>
                <w:b/>
                <w:bCs/>
                <w:szCs w:val="28"/>
                <w:lang w:val="en-GB"/>
              </w:rPr>
              <w:br/>
            </w:r>
            <w:r w:rsidRPr="005B191E">
              <w:rPr>
                <w:rFonts w:eastAsia="Times New Roman" w:cs="Times New Roman"/>
                <w:b/>
                <w:bCs/>
                <w:szCs w:val="28"/>
                <w:lang w:val="en-GB"/>
              </w:rPr>
              <w:br/>
            </w:r>
            <w:r w:rsidRPr="005B191E">
              <w:rPr>
                <w:rFonts w:eastAsia="Times New Roman" w:cs="Times New Roman"/>
                <w:b/>
                <w:bCs/>
                <w:szCs w:val="28"/>
                <w:lang w:val="en-GB"/>
              </w:rPr>
              <w:br/>
            </w:r>
          </w:p>
          <w:p w14:paraId="750ACF6C" w14:textId="77777777" w:rsidR="008D545F" w:rsidRPr="005B191E" w:rsidRDefault="008D545F" w:rsidP="003A5372">
            <w:pPr>
              <w:spacing w:before="120" w:after="0" w:line="360" w:lineRule="exact"/>
              <w:ind w:firstLine="720"/>
              <w:jc w:val="center"/>
              <w:rPr>
                <w:rFonts w:eastAsia="Times New Roman" w:cs="Times New Roman"/>
                <w:b/>
                <w:bCs/>
                <w:szCs w:val="28"/>
                <w:lang w:val="en-GB"/>
              </w:rPr>
            </w:pPr>
          </w:p>
          <w:p w14:paraId="3AC46A3B" w14:textId="776358DF" w:rsidR="008D545F" w:rsidRPr="005B191E" w:rsidRDefault="008D545F" w:rsidP="003A5372">
            <w:pPr>
              <w:spacing w:before="120" w:after="0" w:line="360" w:lineRule="exact"/>
              <w:ind w:firstLine="720"/>
              <w:jc w:val="center"/>
              <w:rPr>
                <w:rFonts w:eastAsia="Times New Roman" w:cs="Times New Roman"/>
                <w:sz w:val="27"/>
                <w:szCs w:val="27"/>
                <w:lang w:val="en-GB"/>
              </w:rPr>
            </w:pPr>
            <w:r w:rsidRPr="005B191E">
              <w:rPr>
                <w:rFonts w:eastAsia="Times New Roman" w:cs="Times New Roman"/>
                <w:b/>
                <w:bCs/>
                <w:szCs w:val="28"/>
                <w:lang w:val="en-GB"/>
              </w:rPr>
              <w:lastRenderedPageBreak/>
              <w:br/>
            </w:r>
          </w:p>
        </w:tc>
      </w:tr>
    </w:tbl>
    <w:p w14:paraId="64E06B4F" w14:textId="77777777" w:rsidR="008D545F" w:rsidRPr="005B191E" w:rsidRDefault="008D545F" w:rsidP="003A5372">
      <w:pPr>
        <w:spacing w:before="120" w:after="0" w:line="360" w:lineRule="exact"/>
        <w:ind w:firstLine="720"/>
        <w:jc w:val="both"/>
        <w:rPr>
          <w:rFonts w:eastAsia="Times New Roman" w:cs="Times New Roman"/>
          <w:sz w:val="27"/>
          <w:szCs w:val="27"/>
          <w:lang w:val="en-GB"/>
        </w:rPr>
      </w:pPr>
    </w:p>
    <w:sectPr w:rsidR="008D545F" w:rsidRPr="005B191E" w:rsidSect="003F771E">
      <w:headerReference w:type="default" r:id="rId8"/>
      <w:pgSz w:w="11909" w:h="16834" w:code="9"/>
      <w:pgMar w:top="1134" w:right="851"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BAFBF" w16cex:dateUtc="2025-12-29T03:15:00Z"/>
  <w16cex:commentExtensible w16cex:durableId="7E6E49E7" w16cex:dateUtc="2025-12-17T06:51:00Z"/>
  <w16cex:commentExtensible w16cex:durableId="72D038EF" w16cex:dateUtc="2025-12-29T07:50:00Z"/>
  <w16cex:commentExtensible w16cex:durableId="2375AD87" w16cex:dateUtc="2025-12-29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E2301" w16cid:durableId="62EBAFBF"/>
  <w16cid:commentId w16cid:paraId="07025DFB" w16cid:durableId="7E6E49E7"/>
  <w16cid:commentId w16cid:paraId="12EF922E" w16cid:durableId="1A93BE44"/>
  <w16cid:commentId w16cid:paraId="0BC7B988" w16cid:durableId="247FAE80"/>
  <w16cid:commentId w16cid:paraId="6579B5C4" w16cid:durableId="72D038EF"/>
  <w16cid:commentId w16cid:paraId="1C752AF7" w16cid:durableId="2375AD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C096F" w14:textId="77777777" w:rsidR="000C486E" w:rsidRDefault="000C486E">
      <w:pPr>
        <w:spacing w:after="0" w:line="240" w:lineRule="auto"/>
      </w:pPr>
      <w:r>
        <w:separator/>
      </w:r>
    </w:p>
  </w:endnote>
  <w:endnote w:type="continuationSeparator" w:id="0">
    <w:p w14:paraId="0883A5B4" w14:textId="77777777" w:rsidR="000C486E" w:rsidRDefault="000C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D5E3" w14:textId="77777777" w:rsidR="000C486E" w:rsidRDefault="000C486E">
      <w:pPr>
        <w:spacing w:after="0" w:line="240" w:lineRule="auto"/>
      </w:pPr>
      <w:r>
        <w:separator/>
      </w:r>
    </w:p>
  </w:footnote>
  <w:footnote w:type="continuationSeparator" w:id="0">
    <w:p w14:paraId="10B71127" w14:textId="77777777" w:rsidR="000C486E" w:rsidRDefault="000C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491335"/>
      <w:docPartObj>
        <w:docPartGallery w:val="Page Numbers (Top of Page)"/>
        <w:docPartUnique/>
      </w:docPartObj>
    </w:sdtPr>
    <w:sdtEndPr>
      <w:rPr>
        <w:noProof/>
      </w:rPr>
    </w:sdtEndPr>
    <w:sdtContent>
      <w:p w14:paraId="4731E45F" w14:textId="2393D274" w:rsidR="00032404" w:rsidRDefault="003A5372" w:rsidP="00384FFB">
        <w:pPr>
          <w:pStyle w:val="Header"/>
          <w:jc w:val="center"/>
        </w:pPr>
        <w:r>
          <w:fldChar w:fldCharType="begin"/>
        </w:r>
        <w:r>
          <w:instrText xml:space="preserve"> PAGE   \* MERGEFORMAT </w:instrText>
        </w:r>
        <w:r>
          <w:fldChar w:fldCharType="separate"/>
        </w:r>
        <w:r w:rsidR="00F97842">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0B5F"/>
    <w:multiLevelType w:val="hybridMultilevel"/>
    <w:tmpl w:val="546AC3CE"/>
    <w:lvl w:ilvl="0" w:tplc="A82AE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2BE"/>
    <w:multiLevelType w:val="hybridMultilevel"/>
    <w:tmpl w:val="B5145E76"/>
    <w:lvl w:ilvl="0" w:tplc="FFFFFFFF">
      <w:start w:val="1"/>
      <w:numFmt w:val="lowerLetter"/>
      <w:lvlText w:val="%1)"/>
      <w:lvlJc w:val="left"/>
      <w:pPr>
        <w:ind w:left="1098" w:hanging="360"/>
      </w:pPr>
      <w:rPr>
        <w:rFonts w:ascii="Times New Roman" w:eastAsia="Calibri" w:hAnsi="Times New Roman" w:cs="Times New Roman"/>
      </w:rPr>
    </w:lvl>
    <w:lvl w:ilvl="1" w:tplc="FFFFFFFF" w:tentative="1">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2" w15:restartNumberingAfterBreak="0">
    <w:nsid w:val="1EDC1BF4"/>
    <w:multiLevelType w:val="hybridMultilevel"/>
    <w:tmpl w:val="38FC6C68"/>
    <w:lvl w:ilvl="0" w:tplc="257C6B92">
      <w:start w:val="1"/>
      <w:numFmt w:val="lowerLetter"/>
      <w:lvlText w:val="%1)"/>
      <w:lvlJc w:val="left"/>
      <w:pPr>
        <w:ind w:left="1155" w:hanging="360"/>
      </w:pPr>
      <w:rPr>
        <w:rFonts w:ascii="Times New Roman" w:eastAsia="Calibri" w:hAnsi="Times New Roman"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F8379FA"/>
    <w:multiLevelType w:val="hybridMultilevel"/>
    <w:tmpl w:val="B31E256C"/>
    <w:lvl w:ilvl="0" w:tplc="62C6D95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3465C4"/>
    <w:multiLevelType w:val="hybridMultilevel"/>
    <w:tmpl w:val="42BEC07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27E29"/>
    <w:multiLevelType w:val="hybridMultilevel"/>
    <w:tmpl w:val="2B46AC1C"/>
    <w:lvl w:ilvl="0" w:tplc="617897AC">
      <w:start w:val="1"/>
      <w:numFmt w:val="lowerLetter"/>
      <w:lvlText w:val="%1)"/>
      <w:lvlJc w:val="left"/>
      <w:pPr>
        <w:ind w:left="1098" w:hanging="360"/>
      </w:pPr>
      <w:rPr>
        <w:rFonts w:ascii="Times New Roman" w:eastAsia="Calibri" w:hAnsi="Times New Roman" w:cs="Times New Roman"/>
      </w:rPr>
    </w:lvl>
    <w:lvl w:ilvl="1" w:tplc="FFFFFFFF" w:tentative="1">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6" w15:restartNumberingAfterBreak="0">
    <w:nsid w:val="462C5AB9"/>
    <w:multiLevelType w:val="hybridMultilevel"/>
    <w:tmpl w:val="8ADEC690"/>
    <w:lvl w:ilvl="0" w:tplc="4DDC59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AD"/>
    <w:rsid w:val="000116F9"/>
    <w:rsid w:val="00022298"/>
    <w:rsid w:val="00030231"/>
    <w:rsid w:val="00031C8C"/>
    <w:rsid w:val="00032404"/>
    <w:rsid w:val="0003656B"/>
    <w:rsid w:val="0004369D"/>
    <w:rsid w:val="000441E9"/>
    <w:rsid w:val="000504D0"/>
    <w:rsid w:val="00051BDB"/>
    <w:rsid w:val="00053D63"/>
    <w:rsid w:val="00053DFB"/>
    <w:rsid w:val="00061E9D"/>
    <w:rsid w:val="0006473A"/>
    <w:rsid w:val="00067762"/>
    <w:rsid w:val="000730D9"/>
    <w:rsid w:val="00075553"/>
    <w:rsid w:val="0008445B"/>
    <w:rsid w:val="00092CCD"/>
    <w:rsid w:val="000A4240"/>
    <w:rsid w:val="000A74F1"/>
    <w:rsid w:val="000A7B61"/>
    <w:rsid w:val="000B5C23"/>
    <w:rsid w:val="000C382F"/>
    <w:rsid w:val="000C43A3"/>
    <w:rsid w:val="000C486E"/>
    <w:rsid w:val="000C6B46"/>
    <w:rsid w:val="000C7EC8"/>
    <w:rsid w:val="000D19B2"/>
    <w:rsid w:val="000D3B52"/>
    <w:rsid w:val="000D7007"/>
    <w:rsid w:val="000D7C99"/>
    <w:rsid w:val="000D7D02"/>
    <w:rsid w:val="000E2D96"/>
    <w:rsid w:val="000E3013"/>
    <w:rsid w:val="000E4A27"/>
    <w:rsid w:val="000E633C"/>
    <w:rsid w:val="000F3E91"/>
    <w:rsid w:val="000F593F"/>
    <w:rsid w:val="00100459"/>
    <w:rsid w:val="00102CDF"/>
    <w:rsid w:val="00103544"/>
    <w:rsid w:val="00103D99"/>
    <w:rsid w:val="001052F1"/>
    <w:rsid w:val="00105B3E"/>
    <w:rsid w:val="00110A61"/>
    <w:rsid w:val="001144D0"/>
    <w:rsid w:val="0012327E"/>
    <w:rsid w:val="0012367E"/>
    <w:rsid w:val="001242A9"/>
    <w:rsid w:val="00130920"/>
    <w:rsid w:val="00130AED"/>
    <w:rsid w:val="00133D89"/>
    <w:rsid w:val="00135F7F"/>
    <w:rsid w:val="001468C6"/>
    <w:rsid w:val="001536E7"/>
    <w:rsid w:val="001555A8"/>
    <w:rsid w:val="001563F5"/>
    <w:rsid w:val="00161AEF"/>
    <w:rsid w:val="00161BE3"/>
    <w:rsid w:val="00162B30"/>
    <w:rsid w:val="001648FF"/>
    <w:rsid w:val="00170CB6"/>
    <w:rsid w:val="00171B44"/>
    <w:rsid w:val="0017621A"/>
    <w:rsid w:val="00181592"/>
    <w:rsid w:val="001815B2"/>
    <w:rsid w:val="0018260A"/>
    <w:rsid w:val="00190522"/>
    <w:rsid w:val="00191A75"/>
    <w:rsid w:val="001922A9"/>
    <w:rsid w:val="001A5166"/>
    <w:rsid w:val="001A5E0E"/>
    <w:rsid w:val="001C01BB"/>
    <w:rsid w:val="001C261F"/>
    <w:rsid w:val="001C312D"/>
    <w:rsid w:val="001C3CD1"/>
    <w:rsid w:val="001D341A"/>
    <w:rsid w:val="001D3B13"/>
    <w:rsid w:val="001E4FF5"/>
    <w:rsid w:val="00200623"/>
    <w:rsid w:val="00201409"/>
    <w:rsid w:val="0020318A"/>
    <w:rsid w:val="00210049"/>
    <w:rsid w:val="002110D2"/>
    <w:rsid w:val="00222CE7"/>
    <w:rsid w:val="00224062"/>
    <w:rsid w:val="002332E6"/>
    <w:rsid w:val="00236065"/>
    <w:rsid w:val="0023705D"/>
    <w:rsid w:val="00241F77"/>
    <w:rsid w:val="002457D7"/>
    <w:rsid w:val="002502E3"/>
    <w:rsid w:val="00252701"/>
    <w:rsid w:val="00254658"/>
    <w:rsid w:val="0025529C"/>
    <w:rsid w:val="002553C4"/>
    <w:rsid w:val="00256CA7"/>
    <w:rsid w:val="00257E0B"/>
    <w:rsid w:val="002604D5"/>
    <w:rsid w:val="002655A3"/>
    <w:rsid w:val="002668E7"/>
    <w:rsid w:val="00267A99"/>
    <w:rsid w:val="00271159"/>
    <w:rsid w:val="00272235"/>
    <w:rsid w:val="002738EE"/>
    <w:rsid w:val="00283E06"/>
    <w:rsid w:val="00286945"/>
    <w:rsid w:val="002906DB"/>
    <w:rsid w:val="00293732"/>
    <w:rsid w:val="0029684C"/>
    <w:rsid w:val="002A0683"/>
    <w:rsid w:val="002A0C31"/>
    <w:rsid w:val="002A5728"/>
    <w:rsid w:val="002B0E47"/>
    <w:rsid w:val="002B1ACD"/>
    <w:rsid w:val="002B3968"/>
    <w:rsid w:val="002B6757"/>
    <w:rsid w:val="002C0394"/>
    <w:rsid w:val="002C4C71"/>
    <w:rsid w:val="002C7AAC"/>
    <w:rsid w:val="002D14E0"/>
    <w:rsid w:val="002D28B5"/>
    <w:rsid w:val="002D38B9"/>
    <w:rsid w:val="002D69D7"/>
    <w:rsid w:val="002D7EF1"/>
    <w:rsid w:val="002E16DE"/>
    <w:rsid w:val="002F078C"/>
    <w:rsid w:val="002F16D5"/>
    <w:rsid w:val="002F2F49"/>
    <w:rsid w:val="002F4959"/>
    <w:rsid w:val="002F49FD"/>
    <w:rsid w:val="002F575D"/>
    <w:rsid w:val="002F5D66"/>
    <w:rsid w:val="00300B53"/>
    <w:rsid w:val="00304053"/>
    <w:rsid w:val="003065DD"/>
    <w:rsid w:val="00306952"/>
    <w:rsid w:val="003121FD"/>
    <w:rsid w:val="003136E4"/>
    <w:rsid w:val="0031461E"/>
    <w:rsid w:val="00314DEC"/>
    <w:rsid w:val="0032134B"/>
    <w:rsid w:val="00325CB3"/>
    <w:rsid w:val="003365EC"/>
    <w:rsid w:val="00341426"/>
    <w:rsid w:val="00351885"/>
    <w:rsid w:val="00352DD9"/>
    <w:rsid w:val="00353F97"/>
    <w:rsid w:val="003615A9"/>
    <w:rsid w:val="00361DFE"/>
    <w:rsid w:val="00364A84"/>
    <w:rsid w:val="00370FE8"/>
    <w:rsid w:val="0037608B"/>
    <w:rsid w:val="00376584"/>
    <w:rsid w:val="003830D0"/>
    <w:rsid w:val="00384FFB"/>
    <w:rsid w:val="003854DC"/>
    <w:rsid w:val="003879A9"/>
    <w:rsid w:val="00387ACB"/>
    <w:rsid w:val="00387BD2"/>
    <w:rsid w:val="00391CF9"/>
    <w:rsid w:val="003968B4"/>
    <w:rsid w:val="003A0FAC"/>
    <w:rsid w:val="003A1801"/>
    <w:rsid w:val="003A5372"/>
    <w:rsid w:val="003A6429"/>
    <w:rsid w:val="003B6E45"/>
    <w:rsid w:val="003B70ED"/>
    <w:rsid w:val="003B7B89"/>
    <w:rsid w:val="003C2374"/>
    <w:rsid w:val="003C511A"/>
    <w:rsid w:val="003D0755"/>
    <w:rsid w:val="003D54D5"/>
    <w:rsid w:val="003E2C11"/>
    <w:rsid w:val="003E60DA"/>
    <w:rsid w:val="003F08FD"/>
    <w:rsid w:val="003F12AB"/>
    <w:rsid w:val="003F170D"/>
    <w:rsid w:val="003F1C89"/>
    <w:rsid w:val="003F1DBD"/>
    <w:rsid w:val="003F771E"/>
    <w:rsid w:val="00400523"/>
    <w:rsid w:val="0040058C"/>
    <w:rsid w:val="00401CBD"/>
    <w:rsid w:val="00404E75"/>
    <w:rsid w:val="004137D9"/>
    <w:rsid w:val="00415051"/>
    <w:rsid w:val="00417824"/>
    <w:rsid w:val="004202DD"/>
    <w:rsid w:val="00420400"/>
    <w:rsid w:val="00421B1E"/>
    <w:rsid w:val="00421BE6"/>
    <w:rsid w:val="00433033"/>
    <w:rsid w:val="00436D0F"/>
    <w:rsid w:val="00437BCF"/>
    <w:rsid w:val="00443CD3"/>
    <w:rsid w:val="004447CE"/>
    <w:rsid w:val="00455011"/>
    <w:rsid w:val="004612BB"/>
    <w:rsid w:val="004634B6"/>
    <w:rsid w:val="004704E9"/>
    <w:rsid w:val="004705C9"/>
    <w:rsid w:val="004707D7"/>
    <w:rsid w:val="00474E01"/>
    <w:rsid w:val="00480753"/>
    <w:rsid w:val="004833C2"/>
    <w:rsid w:val="00483AD3"/>
    <w:rsid w:val="004A679A"/>
    <w:rsid w:val="004C6551"/>
    <w:rsid w:val="004D0DB7"/>
    <w:rsid w:val="004D2F8E"/>
    <w:rsid w:val="004E07A5"/>
    <w:rsid w:val="004E1DFC"/>
    <w:rsid w:val="004E20F0"/>
    <w:rsid w:val="004E237C"/>
    <w:rsid w:val="004E2842"/>
    <w:rsid w:val="004F0323"/>
    <w:rsid w:val="004F390C"/>
    <w:rsid w:val="004F7260"/>
    <w:rsid w:val="004F7519"/>
    <w:rsid w:val="00501D43"/>
    <w:rsid w:val="00506B24"/>
    <w:rsid w:val="00506B9A"/>
    <w:rsid w:val="00507228"/>
    <w:rsid w:val="00516997"/>
    <w:rsid w:val="0052058B"/>
    <w:rsid w:val="00521167"/>
    <w:rsid w:val="005220E0"/>
    <w:rsid w:val="00522A06"/>
    <w:rsid w:val="0052518F"/>
    <w:rsid w:val="00533377"/>
    <w:rsid w:val="00545E85"/>
    <w:rsid w:val="0055027E"/>
    <w:rsid w:val="00552BAB"/>
    <w:rsid w:val="00554358"/>
    <w:rsid w:val="0055456C"/>
    <w:rsid w:val="00573191"/>
    <w:rsid w:val="00573476"/>
    <w:rsid w:val="0058295E"/>
    <w:rsid w:val="00584526"/>
    <w:rsid w:val="00597F48"/>
    <w:rsid w:val="005A2ACD"/>
    <w:rsid w:val="005A68D7"/>
    <w:rsid w:val="005B191E"/>
    <w:rsid w:val="005B636E"/>
    <w:rsid w:val="005B7939"/>
    <w:rsid w:val="005C198C"/>
    <w:rsid w:val="005C615F"/>
    <w:rsid w:val="005C6B62"/>
    <w:rsid w:val="005D095B"/>
    <w:rsid w:val="005D76C1"/>
    <w:rsid w:val="005E61C5"/>
    <w:rsid w:val="005F0601"/>
    <w:rsid w:val="005F4123"/>
    <w:rsid w:val="005F432E"/>
    <w:rsid w:val="005F66C2"/>
    <w:rsid w:val="00614EC0"/>
    <w:rsid w:val="00615903"/>
    <w:rsid w:val="00620399"/>
    <w:rsid w:val="00621021"/>
    <w:rsid w:val="006214CC"/>
    <w:rsid w:val="00622D6E"/>
    <w:rsid w:val="00624D49"/>
    <w:rsid w:val="00625F88"/>
    <w:rsid w:val="0062686B"/>
    <w:rsid w:val="00635FCA"/>
    <w:rsid w:val="006361F4"/>
    <w:rsid w:val="00636219"/>
    <w:rsid w:val="00636809"/>
    <w:rsid w:val="0064522D"/>
    <w:rsid w:val="00645F27"/>
    <w:rsid w:val="0064627D"/>
    <w:rsid w:val="006472F5"/>
    <w:rsid w:val="0065007F"/>
    <w:rsid w:val="00650B8A"/>
    <w:rsid w:val="00650C29"/>
    <w:rsid w:val="00653BCA"/>
    <w:rsid w:val="00654134"/>
    <w:rsid w:val="00654D92"/>
    <w:rsid w:val="00656D16"/>
    <w:rsid w:val="00657AB8"/>
    <w:rsid w:val="00660D42"/>
    <w:rsid w:val="00660DEE"/>
    <w:rsid w:val="00673511"/>
    <w:rsid w:val="0067372C"/>
    <w:rsid w:val="00673C8E"/>
    <w:rsid w:val="00675F18"/>
    <w:rsid w:val="0067745B"/>
    <w:rsid w:val="00681339"/>
    <w:rsid w:val="0068183B"/>
    <w:rsid w:val="00682A62"/>
    <w:rsid w:val="00687F26"/>
    <w:rsid w:val="006A2914"/>
    <w:rsid w:val="006A73CD"/>
    <w:rsid w:val="006B11D4"/>
    <w:rsid w:val="006B2F22"/>
    <w:rsid w:val="006B4208"/>
    <w:rsid w:val="006B4A8D"/>
    <w:rsid w:val="006B637A"/>
    <w:rsid w:val="006B66B1"/>
    <w:rsid w:val="006C083E"/>
    <w:rsid w:val="006C20F4"/>
    <w:rsid w:val="006C48ED"/>
    <w:rsid w:val="006C5342"/>
    <w:rsid w:val="006C5866"/>
    <w:rsid w:val="006D1FC4"/>
    <w:rsid w:val="006E21DD"/>
    <w:rsid w:val="006E3362"/>
    <w:rsid w:val="006E3A9F"/>
    <w:rsid w:val="006E4D6B"/>
    <w:rsid w:val="006E606B"/>
    <w:rsid w:val="006F1BE2"/>
    <w:rsid w:val="006F1C08"/>
    <w:rsid w:val="006F3DC5"/>
    <w:rsid w:val="006F5061"/>
    <w:rsid w:val="006F5996"/>
    <w:rsid w:val="006F5EC4"/>
    <w:rsid w:val="006F777D"/>
    <w:rsid w:val="00700EF4"/>
    <w:rsid w:val="0070342C"/>
    <w:rsid w:val="0070412F"/>
    <w:rsid w:val="00704505"/>
    <w:rsid w:val="007061A9"/>
    <w:rsid w:val="00706DCB"/>
    <w:rsid w:val="00707A19"/>
    <w:rsid w:val="00713F06"/>
    <w:rsid w:val="00714B06"/>
    <w:rsid w:val="00715EC7"/>
    <w:rsid w:val="00717712"/>
    <w:rsid w:val="00717C2D"/>
    <w:rsid w:val="00723D9F"/>
    <w:rsid w:val="00723FDE"/>
    <w:rsid w:val="007265FB"/>
    <w:rsid w:val="007276AB"/>
    <w:rsid w:val="00732D86"/>
    <w:rsid w:val="00734E13"/>
    <w:rsid w:val="0074468E"/>
    <w:rsid w:val="007459C9"/>
    <w:rsid w:val="00750A23"/>
    <w:rsid w:val="00750E3C"/>
    <w:rsid w:val="007524F0"/>
    <w:rsid w:val="00753BA5"/>
    <w:rsid w:val="00753F38"/>
    <w:rsid w:val="0075641E"/>
    <w:rsid w:val="00761310"/>
    <w:rsid w:val="00765214"/>
    <w:rsid w:val="007653FF"/>
    <w:rsid w:val="00774048"/>
    <w:rsid w:val="007766BA"/>
    <w:rsid w:val="00784B75"/>
    <w:rsid w:val="007861BC"/>
    <w:rsid w:val="00786B79"/>
    <w:rsid w:val="007927E6"/>
    <w:rsid w:val="007A4D0E"/>
    <w:rsid w:val="007A6941"/>
    <w:rsid w:val="007B024B"/>
    <w:rsid w:val="007B2264"/>
    <w:rsid w:val="007B3D30"/>
    <w:rsid w:val="007B6A59"/>
    <w:rsid w:val="007D287E"/>
    <w:rsid w:val="007D7930"/>
    <w:rsid w:val="007E1F06"/>
    <w:rsid w:val="007E22CD"/>
    <w:rsid w:val="007E51D7"/>
    <w:rsid w:val="007E575B"/>
    <w:rsid w:val="007E5D95"/>
    <w:rsid w:val="007E628B"/>
    <w:rsid w:val="007F5BF2"/>
    <w:rsid w:val="007F73AE"/>
    <w:rsid w:val="007F7D20"/>
    <w:rsid w:val="00801BA9"/>
    <w:rsid w:val="00802951"/>
    <w:rsid w:val="00803E50"/>
    <w:rsid w:val="008056B1"/>
    <w:rsid w:val="00805B6B"/>
    <w:rsid w:val="00805D0A"/>
    <w:rsid w:val="008069B8"/>
    <w:rsid w:val="00811233"/>
    <w:rsid w:val="008171D5"/>
    <w:rsid w:val="00821B51"/>
    <w:rsid w:val="008256B5"/>
    <w:rsid w:val="00840850"/>
    <w:rsid w:val="00852F94"/>
    <w:rsid w:val="00855B8D"/>
    <w:rsid w:val="008629CA"/>
    <w:rsid w:val="00863760"/>
    <w:rsid w:val="00864AF5"/>
    <w:rsid w:val="00865ECA"/>
    <w:rsid w:val="00867854"/>
    <w:rsid w:val="00871F27"/>
    <w:rsid w:val="008822A2"/>
    <w:rsid w:val="00891667"/>
    <w:rsid w:val="00892D70"/>
    <w:rsid w:val="00893795"/>
    <w:rsid w:val="008937CE"/>
    <w:rsid w:val="008A230F"/>
    <w:rsid w:val="008C2F4D"/>
    <w:rsid w:val="008C3087"/>
    <w:rsid w:val="008C3518"/>
    <w:rsid w:val="008C65BD"/>
    <w:rsid w:val="008D07BB"/>
    <w:rsid w:val="008D1CDB"/>
    <w:rsid w:val="008D358D"/>
    <w:rsid w:val="008D545F"/>
    <w:rsid w:val="008E2CFC"/>
    <w:rsid w:val="008E470B"/>
    <w:rsid w:val="008E771D"/>
    <w:rsid w:val="008F0B16"/>
    <w:rsid w:val="008F7746"/>
    <w:rsid w:val="0090193D"/>
    <w:rsid w:val="00902DB4"/>
    <w:rsid w:val="00903272"/>
    <w:rsid w:val="009144C9"/>
    <w:rsid w:val="00915C9E"/>
    <w:rsid w:val="0091755A"/>
    <w:rsid w:val="00920C9F"/>
    <w:rsid w:val="00920D8A"/>
    <w:rsid w:val="009278FF"/>
    <w:rsid w:val="009333D8"/>
    <w:rsid w:val="00935F44"/>
    <w:rsid w:val="009501C1"/>
    <w:rsid w:val="00951511"/>
    <w:rsid w:val="009548D8"/>
    <w:rsid w:val="0095511E"/>
    <w:rsid w:val="0096320A"/>
    <w:rsid w:val="00966D31"/>
    <w:rsid w:val="00972A00"/>
    <w:rsid w:val="00973DA2"/>
    <w:rsid w:val="009779D7"/>
    <w:rsid w:val="009803C7"/>
    <w:rsid w:val="00980D73"/>
    <w:rsid w:val="00981434"/>
    <w:rsid w:val="00984E43"/>
    <w:rsid w:val="009859B7"/>
    <w:rsid w:val="009863AB"/>
    <w:rsid w:val="0099472E"/>
    <w:rsid w:val="00996087"/>
    <w:rsid w:val="009964C4"/>
    <w:rsid w:val="00997B4E"/>
    <w:rsid w:val="009A2C27"/>
    <w:rsid w:val="009A3AD1"/>
    <w:rsid w:val="009A7F87"/>
    <w:rsid w:val="009B1E92"/>
    <w:rsid w:val="009B6275"/>
    <w:rsid w:val="009B78B6"/>
    <w:rsid w:val="009C2073"/>
    <w:rsid w:val="009C7004"/>
    <w:rsid w:val="009D0A1E"/>
    <w:rsid w:val="009D209F"/>
    <w:rsid w:val="009D7B38"/>
    <w:rsid w:val="009E5870"/>
    <w:rsid w:val="009E67FA"/>
    <w:rsid w:val="009F218E"/>
    <w:rsid w:val="00A03AC2"/>
    <w:rsid w:val="00A04977"/>
    <w:rsid w:val="00A065AA"/>
    <w:rsid w:val="00A11B78"/>
    <w:rsid w:val="00A17FE9"/>
    <w:rsid w:val="00A23E64"/>
    <w:rsid w:val="00A25F3F"/>
    <w:rsid w:val="00A261AC"/>
    <w:rsid w:val="00A31606"/>
    <w:rsid w:val="00A329B4"/>
    <w:rsid w:val="00A3398E"/>
    <w:rsid w:val="00A354E2"/>
    <w:rsid w:val="00A3769A"/>
    <w:rsid w:val="00A47FBE"/>
    <w:rsid w:val="00A614F6"/>
    <w:rsid w:val="00A64D7A"/>
    <w:rsid w:val="00A66949"/>
    <w:rsid w:val="00A70452"/>
    <w:rsid w:val="00A76FFF"/>
    <w:rsid w:val="00A80725"/>
    <w:rsid w:val="00A8583A"/>
    <w:rsid w:val="00A91180"/>
    <w:rsid w:val="00A923CE"/>
    <w:rsid w:val="00A9339D"/>
    <w:rsid w:val="00A95388"/>
    <w:rsid w:val="00A96198"/>
    <w:rsid w:val="00AA3413"/>
    <w:rsid w:val="00AA5C3D"/>
    <w:rsid w:val="00AB290B"/>
    <w:rsid w:val="00AB51FA"/>
    <w:rsid w:val="00AB6279"/>
    <w:rsid w:val="00AC0014"/>
    <w:rsid w:val="00AC32C3"/>
    <w:rsid w:val="00AE0435"/>
    <w:rsid w:val="00AE1B0C"/>
    <w:rsid w:val="00AE2D0E"/>
    <w:rsid w:val="00AE543B"/>
    <w:rsid w:val="00AE6B05"/>
    <w:rsid w:val="00AF138B"/>
    <w:rsid w:val="00AF7043"/>
    <w:rsid w:val="00B038FC"/>
    <w:rsid w:val="00B0542F"/>
    <w:rsid w:val="00B14B04"/>
    <w:rsid w:val="00B207C1"/>
    <w:rsid w:val="00B231FC"/>
    <w:rsid w:val="00B241CB"/>
    <w:rsid w:val="00B323B2"/>
    <w:rsid w:val="00B36A61"/>
    <w:rsid w:val="00B412D4"/>
    <w:rsid w:val="00B421D2"/>
    <w:rsid w:val="00B5418E"/>
    <w:rsid w:val="00B547CF"/>
    <w:rsid w:val="00B6449B"/>
    <w:rsid w:val="00B65D12"/>
    <w:rsid w:val="00B66DE7"/>
    <w:rsid w:val="00B80402"/>
    <w:rsid w:val="00B80A52"/>
    <w:rsid w:val="00B84EC2"/>
    <w:rsid w:val="00B9007E"/>
    <w:rsid w:val="00B927D9"/>
    <w:rsid w:val="00B93BC2"/>
    <w:rsid w:val="00BA0B4A"/>
    <w:rsid w:val="00BA1D85"/>
    <w:rsid w:val="00BA395C"/>
    <w:rsid w:val="00BA48F2"/>
    <w:rsid w:val="00BB3689"/>
    <w:rsid w:val="00BB36B2"/>
    <w:rsid w:val="00BB7DB8"/>
    <w:rsid w:val="00BC1769"/>
    <w:rsid w:val="00BC1A0D"/>
    <w:rsid w:val="00BC7B76"/>
    <w:rsid w:val="00BD0D68"/>
    <w:rsid w:val="00BD1411"/>
    <w:rsid w:val="00BD6AD0"/>
    <w:rsid w:val="00BE0CE4"/>
    <w:rsid w:val="00BE52ED"/>
    <w:rsid w:val="00BE629E"/>
    <w:rsid w:val="00BE7A05"/>
    <w:rsid w:val="00BF06AA"/>
    <w:rsid w:val="00BF4E3D"/>
    <w:rsid w:val="00BF54E3"/>
    <w:rsid w:val="00BF59B8"/>
    <w:rsid w:val="00C01A98"/>
    <w:rsid w:val="00C0541F"/>
    <w:rsid w:val="00C056A5"/>
    <w:rsid w:val="00C154C7"/>
    <w:rsid w:val="00C15A6C"/>
    <w:rsid w:val="00C1767E"/>
    <w:rsid w:val="00C205A8"/>
    <w:rsid w:val="00C2333E"/>
    <w:rsid w:val="00C243CC"/>
    <w:rsid w:val="00C32941"/>
    <w:rsid w:val="00C36ED3"/>
    <w:rsid w:val="00C3725B"/>
    <w:rsid w:val="00C372FE"/>
    <w:rsid w:val="00C375C7"/>
    <w:rsid w:val="00C519A1"/>
    <w:rsid w:val="00C5452F"/>
    <w:rsid w:val="00C5513F"/>
    <w:rsid w:val="00C55BF7"/>
    <w:rsid w:val="00C61937"/>
    <w:rsid w:val="00C622EF"/>
    <w:rsid w:val="00C62D02"/>
    <w:rsid w:val="00C73206"/>
    <w:rsid w:val="00C77090"/>
    <w:rsid w:val="00C80817"/>
    <w:rsid w:val="00C811CE"/>
    <w:rsid w:val="00C86F9F"/>
    <w:rsid w:val="00C91F12"/>
    <w:rsid w:val="00C94514"/>
    <w:rsid w:val="00C94B75"/>
    <w:rsid w:val="00C97037"/>
    <w:rsid w:val="00CA34C9"/>
    <w:rsid w:val="00CA4760"/>
    <w:rsid w:val="00CA47CF"/>
    <w:rsid w:val="00CB3249"/>
    <w:rsid w:val="00CB4519"/>
    <w:rsid w:val="00CB5C17"/>
    <w:rsid w:val="00CB67D1"/>
    <w:rsid w:val="00CC029C"/>
    <w:rsid w:val="00CD13B9"/>
    <w:rsid w:val="00CE64B3"/>
    <w:rsid w:val="00CE796C"/>
    <w:rsid w:val="00CF0EC0"/>
    <w:rsid w:val="00CF2C81"/>
    <w:rsid w:val="00CF5AFB"/>
    <w:rsid w:val="00D10B05"/>
    <w:rsid w:val="00D12A46"/>
    <w:rsid w:val="00D27493"/>
    <w:rsid w:val="00D30573"/>
    <w:rsid w:val="00D3568C"/>
    <w:rsid w:val="00D36A74"/>
    <w:rsid w:val="00D36C62"/>
    <w:rsid w:val="00D41615"/>
    <w:rsid w:val="00D45953"/>
    <w:rsid w:val="00D45A64"/>
    <w:rsid w:val="00D508D0"/>
    <w:rsid w:val="00D51EE4"/>
    <w:rsid w:val="00D55B3D"/>
    <w:rsid w:val="00D569A0"/>
    <w:rsid w:val="00D65E1B"/>
    <w:rsid w:val="00D67F6E"/>
    <w:rsid w:val="00D702AD"/>
    <w:rsid w:val="00D70378"/>
    <w:rsid w:val="00D73B1A"/>
    <w:rsid w:val="00D8158A"/>
    <w:rsid w:val="00D860A1"/>
    <w:rsid w:val="00D93A15"/>
    <w:rsid w:val="00D97737"/>
    <w:rsid w:val="00DA0AA8"/>
    <w:rsid w:val="00DB495E"/>
    <w:rsid w:val="00DB497F"/>
    <w:rsid w:val="00DC72E6"/>
    <w:rsid w:val="00DD015C"/>
    <w:rsid w:val="00DD08A4"/>
    <w:rsid w:val="00DD4F65"/>
    <w:rsid w:val="00DE0D10"/>
    <w:rsid w:val="00DE7065"/>
    <w:rsid w:val="00DF66CD"/>
    <w:rsid w:val="00DF7729"/>
    <w:rsid w:val="00E01FF0"/>
    <w:rsid w:val="00E11364"/>
    <w:rsid w:val="00E12A31"/>
    <w:rsid w:val="00E2077B"/>
    <w:rsid w:val="00E25F0B"/>
    <w:rsid w:val="00E30453"/>
    <w:rsid w:val="00E35DEA"/>
    <w:rsid w:val="00E40C3B"/>
    <w:rsid w:val="00E44235"/>
    <w:rsid w:val="00E52FB1"/>
    <w:rsid w:val="00E718D0"/>
    <w:rsid w:val="00E7289C"/>
    <w:rsid w:val="00E73792"/>
    <w:rsid w:val="00E75E24"/>
    <w:rsid w:val="00E84FD3"/>
    <w:rsid w:val="00E935A9"/>
    <w:rsid w:val="00E94B5E"/>
    <w:rsid w:val="00E96359"/>
    <w:rsid w:val="00EA4DC2"/>
    <w:rsid w:val="00EA55C3"/>
    <w:rsid w:val="00EB1E21"/>
    <w:rsid w:val="00EB7268"/>
    <w:rsid w:val="00EC38B3"/>
    <w:rsid w:val="00ED09D4"/>
    <w:rsid w:val="00ED1A60"/>
    <w:rsid w:val="00ED3B2B"/>
    <w:rsid w:val="00ED5DE5"/>
    <w:rsid w:val="00EE2502"/>
    <w:rsid w:val="00EE4689"/>
    <w:rsid w:val="00EE5DB6"/>
    <w:rsid w:val="00EE6331"/>
    <w:rsid w:val="00EE702C"/>
    <w:rsid w:val="00EF3DF1"/>
    <w:rsid w:val="00EF4B55"/>
    <w:rsid w:val="00EF4C3D"/>
    <w:rsid w:val="00F02F6D"/>
    <w:rsid w:val="00F05FCC"/>
    <w:rsid w:val="00F13F8A"/>
    <w:rsid w:val="00F152C6"/>
    <w:rsid w:val="00F263BF"/>
    <w:rsid w:val="00F27976"/>
    <w:rsid w:val="00F27B15"/>
    <w:rsid w:val="00F36D31"/>
    <w:rsid w:val="00F40F43"/>
    <w:rsid w:val="00F4381F"/>
    <w:rsid w:val="00F46C33"/>
    <w:rsid w:val="00F550C0"/>
    <w:rsid w:val="00F560DD"/>
    <w:rsid w:val="00F67CA0"/>
    <w:rsid w:val="00F724F5"/>
    <w:rsid w:val="00F734DD"/>
    <w:rsid w:val="00F7393E"/>
    <w:rsid w:val="00F77AB9"/>
    <w:rsid w:val="00F828B8"/>
    <w:rsid w:val="00F87CD7"/>
    <w:rsid w:val="00F92B2D"/>
    <w:rsid w:val="00F97842"/>
    <w:rsid w:val="00FA1924"/>
    <w:rsid w:val="00FA2787"/>
    <w:rsid w:val="00FA2BAC"/>
    <w:rsid w:val="00FA4025"/>
    <w:rsid w:val="00FA52AB"/>
    <w:rsid w:val="00FA7693"/>
    <w:rsid w:val="00FB4B4B"/>
    <w:rsid w:val="00FB6E84"/>
    <w:rsid w:val="00FC1307"/>
    <w:rsid w:val="00FC2413"/>
    <w:rsid w:val="00FD0719"/>
    <w:rsid w:val="00FD1B94"/>
    <w:rsid w:val="00FE236B"/>
    <w:rsid w:val="00FF51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87A3"/>
  <w15:docId w15:val="{1F12A7AE-6553-4F03-BF67-F289DF7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5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F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19"/>
  </w:style>
  <w:style w:type="paragraph" w:styleId="Footer">
    <w:name w:val="footer"/>
    <w:basedOn w:val="Normal"/>
    <w:link w:val="FooterChar"/>
    <w:uiPriority w:val="99"/>
    <w:unhideWhenUsed/>
    <w:rsid w:val="004F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19"/>
  </w:style>
  <w:style w:type="paragraph" w:styleId="ListParagraph">
    <w:name w:val="List Paragraph"/>
    <w:basedOn w:val="Normal"/>
    <w:uiPriority w:val="34"/>
    <w:qFormat/>
    <w:rsid w:val="004F7519"/>
    <w:pPr>
      <w:ind w:left="720"/>
      <w:contextualSpacing/>
    </w:pPr>
  </w:style>
  <w:style w:type="character" w:styleId="CommentReference">
    <w:name w:val="annotation reference"/>
    <w:basedOn w:val="DefaultParagraphFont"/>
    <w:uiPriority w:val="99"/>
    <w:semiHidden/>
    <w:unhideWhenUsed/>
    <w:rsid w:val="000730D9"/>
    <w:rPr>
      <w:sz w:val="16"/>
      <w:szCs w:val="16"/>
    </w:rPr>
  </w:style>
  <w:style w:type="paragraph" w:styleId="CommentText">
    <w:name w:val="annotation text"/>
    <w:basedOn w:val="Normal"/>
    <w:link w:val="CommentTextChar"/>
    <w:uiPriority w:val="99"/>
    <w:unhideWhenUsed/>
    <w:rsid w:val="000730D9"/>
    <w:pPr>
      <w:spacing w:line="240" w:lineRule="auto"/>
    </w:pPr>
    <w:rPr>
      <w:sz w:val="20"/>
      <w:szCs w:val="20"/>
    </w:rPr>
  </w:style>
  <w:style w:type="character" w:customStyle="1" w:styleId="CommentTextChar">
    <w:name w:val="Comment Text Char"/>
    <w:basedOn w:val="DefaultParagraphFont"/>
    <w:link w:val="CommentText"/>
    <w:uiPriority w:val="99"/>
    <w:rsid w:val="000730D9"/>
    <w:rPr>
      <w:sz w:val="20"/>
      <w:szCs w:val="20"/>
    </w:rPr>
  </w:style>
  <w:style w:type="paragraph" w:styleId="CommentSubject">
    <w:name w:val="annotation subject"/>
    <w:basedOn w:val="CommentText"/>
    <w:next w:val="CommentText"/>
    <w:link w:val="CommentSubjectChar"/>
    <w:uiPriority w:val="99"/>
    <w:semiHidden/>
    <w:unhideWhenUsed/>
    <w:rsid w:val="000730D9"/>
    <w:rPr>
      <w:b/>
      <w:bCs/>
    </w:rPr>
  </w:style>
  <w:style w:type="character" w:customStyle="1" w:styleId="CommentSubjectChar">
    <w:name w:val="Comment Subject Char"/>
    <w:basedOn w:val="CommentTextChar"/>
    <w:link w:val="CommentSubject"/>
    <w:uiPriority w:val="99"/>
    <w:semiHidden/>
    <w:rsid w:val="000730D9"/>
    <w:rPr>
      <w:b/>
      <w:bCs/>
      <w:sz w:val="20"/>
      <w:szCs w:val="20"/>
    </w:rPr>
  </w:style>
  <w:style w:type="table" w:customStyle="1" w:styleId="TableGrid1">
    <w:name w:val="Table Grid1"/>
    <w:basedOn w:val="TableNormal"/>
    <w:next w:val="TableGrid"/>
    <w:uiPriority w:val="59"/>
    <w:rsid w:val="00C73206"/>
    <w:pPr>
      <w:spacing w:after="0" w:line="240" w:lineRule="auto"/>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F5061"/>
    <w:rPr>
      <w:color w:val="0000FF"/>
      <w:u w:val="single"/>
    </w:rPr>
  </w:style>
  <w:style w:type="paragraph" w:styleId="NormalWeb">
    <w:name w:val="Normal (Web)"/>
    <w:basedOn w:val="Normal"/>
    <w:uiPriority w:val="99"/>
    <w:semiHidden/>
    <w:unhideWhenUsed/>
    <w:rsid w:val="006214CC"/>
    <w:rPr>
      <w:rFonts w:cs="Times New Roman"/>
      <w:sz w:val="24"/>
      <w:szCs w:val="24"/>
    </w:rPr>
  </w:style>
  <w:style w:type="paragraph" w:styleId="BalloonText">
    <w:name w:val="Balloon Text"/>
    <w:basedOn w:val="Normal"/>
    <w:link w:val="BalloonTextChar"/>
    <w:uiPriority w:val="99"/>
    <w:semiHidden/>
    <w:unhideWhenUsed/>
    <w:rsid w:val="00E7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2614">
      <w:bodyDiv w:val="1"/>
      <w:marLeft w:val="0"/>
      <w:marRight w:val="0"/>
      <w:marTop w:val="0"/>
      <w:marBottom w:val="0"/>
      <w:divBdr>
        <w:top w:val="none" w:sz="0" w:space="0" w:color="auto"/>
        <w:left w:val="none" w:sz="0" w:space="0" w:color="auto"/>
        <w:bottom w:val="none" w:sz="0" w:space="0" w:color="auto"/>
        <w:right w:val="none" w:sz="0" w:space="0" w:color="auto"/>
      </w:divBdr>
    </w:div>
    <w:div w:id="296297947">
      <w:bodyDiv w:val="1"/>
      <w:marLeft w:val="0"/>
      <w:marRight w:val="0"/>
      <w:marTop w:val="0"/>
      <w:marBottom w:val="0"/>
      <w:divBdr>
        <w:top w:val="none" w:sz="0" w:space="0" w:color="auto"/>
        <w:left w:val="none" w:sz="0" w:space="0" w:color="auto"/>
        <w:bottom w:val="none" w:sz="0" w:space="0" w:color="auto"/>
        <w:right w:val="none" w:sz="0" w:space="0" w:color="auto"/>
      </w:divBdr>
    </w:div>
    <w:div w:id="324479371">
      <w:bodyDiv w:val="1"/>
      <w:marLeft w:val="0"/>
      <w:marRight w:val="0"/>
      <w:marTop w:val="0"/>
      <w:marBottom w:val="0"/>
      <w:divBdr>
        <w:top w:val="none" w:sz="0" w:space="0" w:color="auto"/>
        <w:left w:val="none" w:sz="0" w:space="0" w:color="auto"/>
        <w:bottom w:val="none" w:sz="0" w:space="0" w:color="auto"/>
        <w:right w:val="none" w:sz="0" w:space="0" w:color="auto"/>
      </w:divBdr>
    </w:div>
    <w:div w:id="359863209">
      <w:bodyDiv w:val="1"/>
      <w:marLeft w:val="0"/>
      <w:marRight w:val="0"/>
      <w:marTop w:val="0"/>
      <w:marBottom w:val="0"/>
      <w:divBdr>
        <w:top w:val="none" w:sz="0" w:space="0" w:color="auto"/>
        <w:left w:val="none" w:sz="0" w:space="0" w:color="auto"/>
        <w:bottom w:val="none" w:sz="0" w:space="0" w:color="auto"/>
        <w:right w:val="none" w:sz="0" w:space="0" w:color="auto"/>
      </w:divBdr>
    </w:div>
    <w:div w:id="388191221">
      <w:bodyDiv w:val="1"/>
      <w:marLeft w:val="0"/>
      <w:marRight w:val="0"/>
      <w:marTop w:val="0"/>
      <w:marBottom w:val="0"/>
      <w:divBdr>
        <w:top w:val="none" w:sz="0" w:space="0" w:color="auto"/>
        <w:left w:val="none" w:sz="0" w:space="0" w:color="auto"/>
        <w:bottom w:val="none" w:sz="0" w:space="0" w:color="auto"/>
        <w:right w:val="none" w:sz="0" w:space="0" w:color="auto"/>
      </w:divBdr>
    </w:div>
    <w:div w:id="480971990">
      <w:bodyDiv w:val="1"/>
      <w:marLeft w:val="0"/>
      <w:marRight w:val="0"/>
      <w:marTop w:val="0"/>
      <w:marBottom w:val="0"/>
      <w:divBdr>
        <w:top w:val="none" w:sz="0" w:space="0" w:color="auto"/>
        <w:left w:val="none" w:sz="0" w:space="0" w:color="auto"/>
        <w:bottom w:val="none" w:sz="0" w:space="0" w:color="auto"/>
        <w:right w:val="none" w:sz="0" w:space="0" w:color="auto"/>
      </w:divBdr>
    </w:div>
    <w:div w:id="537209019">
      <w:bodyDiv w:val="1"/>
      <w:marLeft w:val="0"/>
      <w:marRight w:val="0"/>
      <w:marTop w:val="0"/>
      <w:marBottom w:val="0"/>
      <w:divBdr>
        <w:top w:val="none" w:sz="0" w:space="0" w:color="auto"/>
        <w:left w:val="none" w:sz="0" w:space="0" w:color="auto"/>
        <w:bottom w:val="none" w:sz="0" w:space="0" w:color="auto"/>
        <w:right w:val="none" w:sz="0" w:space="0" w:color="auto"/>
      </w:divBdr>
    </w:div>
    <w:div w:id="700975047">
      <w:bodyDiv w:val="1"/>
      <w:marLeft w:val="0"/>
      <w:marRight w:val="0"/>
      <w:marTop w:val="0"/>
      <w:marBottom w:val="0"/>
      <w:divBdr>
        <w:top w:val="none" w:sz="0" w:space="0" w:color="auto"/>
        <w:left w:val="none" w:sz="0" w:space="0" w:color="auto"/>
        <w:bottom w:val="none" w:sz="0" w:space="0" w:color="auto"/>
        <w:right w:val="none" w:sz="0" w:space="0" w:color="auto"/>
      </w:divBdr>
    </w:div>
    <w:div w:id="1018507066">
      <w:bodyDiv w:val="1"/>
      <w:marLeft w:val="0"/>
      <w:marRight w:val="0"/>
      <w:marTop w:val="0"/>
      <w:marBottom w:val="0"/>
      <w:divBdr>
        <w:top w:val="none" w:sz="0" w:space="0" w:color="auto"/>
        <w:left w:val="none" w:sz="0" w:space="0" w:color="auto"/>
        <w:bottom w:val="none" w:sz="0" w:space="0" w:color="auto"/>
        <w:right w:val="none" w:sz="0" w:space="0" w:color="auto"/>
      </w:divBdr>
    </w:div>
    <w:div w:id="1467352915">
      <w:bodyDiv w:val="1"/>
      <w:marLeft w:val="0"/>
      <w:marRight w:val="0"/>
      <w:marTop w:val="0"/>
      <w:marBottom w:val="0"/>
      <w:divBdr>
        <w:top w:val="none" w:sz="0" w:space="0" w:color="auto"/>
        <w:left w:val="none" w:sz="0" w:space="0" w:color="auto"/>
        <w:bottom w:val="none" w:sz="0" w:space="0" w:color="auto"/>
        <w:right w:val="none" w:sz="0" w:space="0" w:color="auto"/>
      </w:divBdr>
    </w:div>
    <w:div w:id="1562977996">
      <w:bodyDiv w:val="1"/>
      <w:marLeft w:val="0"/>
      <w:marRight w:val="0"/>
      <w:marTop w:val="0"/>
      <w:marBottom w:val="0"/>
      <w:divBdr>
        <w:top w:val="none" w:sz="0" w:space="0" w:color="auto"/>
        <w:left w:val="none" w:sz="0" w:space="0" w:color="auto"/>
        <w:bottom w:val="none" w:sz="0" w:space="0" w:color="auto"/>
        <w:right w:val="none" w:sz="0" w:space="0" w:color="auto"/>
      </w:divBdr>
    </w:div>
    <w:div w:id="1614828656">
      <w:bodyDiv w:val="1"/>
      <w:marLeft w:val="0"/>
      <w:marRight w:val="0"/>
      <w:marTop w:val="0"/>
      <w:marBottom w:val="0"/>
      <w:divBdr>
        <w:top w:val="none" w:sz="0" w:space="0" w:color="auto"/>
        <w:left w:val="none" w:sz="0" w:space="0" w:color="auto"/>
        <w:bottom w:val="none" w:sz="0" w:space="0" w:color="auto"/>
        <w:right w:val="none" w:sz="0" w:space="0" w:color="auto"/>
      </w:divBdr>
    </w:div>
    <w:div w:id="1683507593">
      <w:bodyDiv w:val="1"/>
      <w:marLeft w:val="0"/>
      <w:marRight w:val="0"/>
      <w:marTop w:val="0"/>
      <w:marBottom w:val="0"/>
      <w:divBdr>
        <w:top w:val="none" w:sz="0" w:space="0" w:color="auto"/>
        <w:left w:val="none" w:sz="0" w:space="0" w:color="auto"/>
        <w:bottom w:val="none" w:sz="0" w:space="0" w:color="auto"/>
        <w:right w:val="none" w:sz="0" w:space="0" w:color="auto"/>
      </w:divBdr>
    </w:div>
    <w:div w:id="1704792955">
      <w:bodyDiv w:val="1"/>
      <w:marLeft w:val="0"/>
      <w:marRight w:val="0"/>
      <w:marTop w:val="0"/>
      <w:marBottom w:val="0"/>
      <w:divBdr>
        <w:top w:val="none" w:sz="0" w:space="0" w:color="auto"/>
        <w:left w:val="none" w:sz="0" w:space="0" w:color="auto"/>
        <w:bottom w:val="none" w:sz="0" w:space="0" w:color="auto"/>
        <w:right w:val="none" w:sz="0" w:space="0" w:color="auto"/>
      </w:divBdr>
    </w:div>
    <w:div w:id="1912613406">
      <w:bodyDiv w:val="1"/>
      <w:marLeft w:val="0"/>
      <w:marRight w:val="0"/>
      <w:marTop w:val="0"/>
      <w:marBottom w:val="0"/>
      <w:divBdr>
        <w:top w:val="none" w:sz="0" w:space="0" w:color="auto"/>
        <w:left w:val="none" w:sz="0" w:space="0" w:color="auto"/>
        <w:bottom w:val="none" w:sz="0" w:space="0" w:color="auto"/>
        <w:right w:val="none" w:sz="0" w:space="0" w:color="auto"/>
      </w:divBdr>
    </w:div>
    <w:div w:id="19973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6990-BCF8-4CB5-93C4-78C30DD4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2820</Words>
  <Characters>16079</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2026-02-23T04:10:00Z</cp:lastPrinted>
  <dcterms:created xsi:type="dcterms:W3CDTF">2025-12-11T03:19:00Z</dcterms:created>
  <dcterms:modified xsi:type="dcterms:W3CDTF">2026-02-23T04:20:00Z</dcterms:modified>
</cp:coreProperties>
</file>